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186"/>
        <w:gridCol w:w="6146"/>
      </w:tblGrid>
      <w:tr w:rsidR="00513B83" w:rsidRPr="0087149B" w:rsidTr="00F67CF9">
        <w:trPr>
          <w:trHeight w:val="440"/>
          <w:tblHeader/>
        </w:trPr>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bookmarkStart w:id="0" w:name="_GoBack"/>
            <w:bookmarkEnd w:id="0"/>
            <w:r w:rsidRPr="0087149B">
              <w:rPr>
                <w:rFonts w:ascii="Calibri" w:hAnsi="Calibri" w:cs="Calibri"/>
                <w:b/>
                <w:bCs/>
                <w:smallCaps/>
                <w:sz w:val="22"/>
                <w:szCs w:val="22"/>
              </w:rPr>
              <w:t>Agenda Item</w:t>
            </w:r>
          </w:p>
        </w:tc>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0A1FD8" w:rsidRPr="001146A1" w:rsidTr="00F67CF9">
        <w:tc>
          <w:tcPr>
            <w:tcW w:w="0" w:type="auto"/>
            <w:shd w:val="clear" w:color="auto" w:fill="auto"/>
          </w:tcPr>
          <w:p w:rsidR="006F53EA" w:rsidRDefault="006F53EA" w:rsidP="00F67CF9">
            <w:pPr>
              <w:rPr>
                <w:rFonts w:ascii="Calibri" w:hAnsi="Calibri" w:cs="Calibri"/>
                <w:bCs/>
                <w:sz w:val="22"/>
                <w:szCs w:val="22"/>
              </w:rPr>
            </w:pPr>
            <w:r w:rsidRPr="00CD5E10">
              <w:rPr>
                <w:rFonts w:ascii="Calibri" w:hAnsi="Calibri" w:cs="Calibri"/>
                <w:bCs/>
                <w:sz w:val="22"/>
                <w:szCs w:val="22"/>
              </w:rPr>
              <w:t>Meeting Attendees:</w:t>
            </w:r>
          </w:p>
        </w:tc>
        <w:tc>
          <w:tcPr>
            <w:tcW w:w="0" w:type="auto"/>
            <w:gridSpan w:val="2"/>
            <w:shd w:val="clear" w:color="auto" w:fill="auto"/>
          </w:tcPr>
          <w:p w:rsidR="006F53EA" w:rsidRPr="001146A1" w:rsidRDefault="002028A9" w:rsidP="002028A9">
            <w:pPr>
              <w:rPr>
                <w:rFonts w:ascii="Calibri" w:hAnsi="Calibri" w:cs="Calibri"/>
                <w:bCs/>
                <w:sz w:val="22"/>
                <w:szCs w:val="22"/>
              </w:rPr>
            </w:pPr>
            <w:r>
              <w:rPr>
                <w:rFonts w:ascii="Calibri" w:hAnsi="Calibri" w:cs="Calibri"/>
                <w:bCs/>
                <w:sz w:val="22"/>
                <w:szCs w:val="22"/>
              </w:rPr>
              <w:t xml:space="preserve">Mary Brown, United/Health Care District of Palm Beach County; Othello </w:t>
            </w:r>
            <w:proofErr w:type="spellStart"/>
            <w:r>
              <w:rPr>
                <w:rFonts w:ascii="Calibri" w:hAnsi="Calibri" w:cs="Calibri"/>
                <w:bCs/>
                <w:sz w:val="22"/>
                <w:szCs w:val="22"/>
              </w:rPr>
              <w:t>Caday</w:t>
            </w:r>
            <w:proofErr w:type="spellEnd"/>
            <w:r>
              <w:rPr>
                <w:rFonts w:ascii="Calibri" w:hAnsi="Calibri" w:cs="Calibri"/>
                <w:bCs/>
                <w:sz w:val="22"/>
                <w:szCs w:val="22"/>
              </w:rPr>
              <w:t xml:space="preserve">, Humana; </w:t>
            </w:r>
            <w:r w:rsidR="00FB56E1">
              <w:rPr>
                <w:rFonts w:ascii="Calibri" w:hAnsi="Calibri" w:cs="Calibri"/>
                <w:bCs/>
                <w:sz w:val="22"/>
                <w:szCs w:val="22"/>
              </w:rPr>
              <w:t xml:space="preserve">Karen Harwood, Palm Beach County Medical Society; Quinn Hayes, Florida Department of Health; Barbara Jacobowitz, Keiser University; Jezabel Maisonet, Caridad Center; Gloria Marquez, Caridad Center; Antonella Martino, Health Consultant Pharmacists of America; Robin Nierman, YMCA SPBC; </w:t>
            </w:r>
            <w:proofErr w:type="spellStart"/>
            <w:r>
              <w:rPr>
                <w:rFonts w:ascii="Calibri" w:hAnsi="Calibri" w:cs="Calibri"/>
                <w:bCs/>
                <w:sz w:val="22"/>
                <w:szCs w:val="22"/>
              </w:rPr>
              <w:t>Pierina</w:t>
            </w:r>
            <w:proofErr w:type="spellEnd"/>
            <w:r>
              <w:rPr>
                <w:rFonts w:ascii="Calibri" w:hAnsi="Calibri" w:cs="Calibri"/>
                <w:bCs/>
                <w:sz w:val="22"/>
                <w:szCs w:val="22"/>
              </w:rPr>
              <w:t xml:space="preserve"> </w:t>
            </w:r>
            <w:proofErr w:type="spellStart"/>
            <w:r>
              <w:rPr>
                <w:rFonts w:ascii="Calibri" w:hAnsi="Calibri" w:cs="Calibri"/>
                <w:bCs/>
                <w:sz w:val="22"/>
                <w:szCs w:val="22"/>
              </w:rPr>
              <w:t>Paradizo</w:t>
            </w:r>
            <w:proofErr w:type="spellEnd"/>
            <w:r>
              <w:rPr>
                <w:rFonts w:ascii="Calibri" w:hAnsi="Calibri" w:cs="Calibri"/>
                <w:bCs/>
                <w:sz w:val="22"/>
                <w:szCs w:val="22"/>
              </w:rPr>
              <w:t xml:space="preserve">, School District of Palm Beach County; </w:t>
            </w:r>
            <w:r w:rsidR="00FB56E1">
              <w:rPr>
                <w:rFonts w:ascii="Calibri" w:hAnsi="Calibri" w:cs="Calibri"/>
                <w:bCs/>
                <w:sz w:val="22"/>
                <w:szCs w:val="22"/>
              </w:rPr>
              <w:t xml:space="preserve">Carol Rodriguez, Glades Initiative; Zack Sharp, </w:t>
            </w:r>
            <w:proofErr w:type="spellStart"/>
            <w:r w:rsidR="00FB56E1">
              <w:rPr>
                <w:rFonts w:ascii="Calibri" w:hAnsi="Calibri" w:cs="Calibri"/>
                <w:bCs/>
                <w:sz w:val="22"/>
                <w:szCs w:val="22"/>
              </w:rPr>
              <w:t>FoundCare</w:t>
            </w:r>
            <w:proofErr w:type="spellEnd"/>
            <w:r w:rsidR="00FB56E1">
              <w:rPr>
                <w:rFonts w:ascii="Calibri" w:hAnsi="Calibri" w:cs="Calibri"/>
                <w:bCs/>
                <w:sz w:val="22"/>
                <w:szCs w:val="22"/>
              </w:rPr>
              <w:t xml:space="preserve">; </w:t>
            </w:r>
            <w:proofErr w:type="spellStart"/>
            <w:r w:rsidR="00FB56E1">
              <w:rPr>
                <w:rFonts w:ascii="Calibri" w:hAnsi="Calibri" w:cs="Calibri"/>
                <w:bCs/>
                <w:sz w:val="22"/>
                <w:szCs w:val="22"/>
              </w:rPr>
              <w:t>Giovannia</w:t>
            </w:r>
            <w:proofErr w:type="spellEnd"/>
            <w:r w:rsidR="00FB56E1">
              <w:rPr>
                <w:rFonts w:ascii="Calibri" w:hAnsi="Calibri" w:cs="Calibri"/>
                <w:bCs/>
                <w:sz w:val="22"/>
                <w:szCs w:val="22"/>
              </w:rPr>
              <w:t xml:space="preserve"> Simon, School District of Palm Beach County; </w:t>
            </w:r>
            <w:r>
              <w:rPr>
                <w:rFonts w:ascii="Calibri" w:hAnsi="Calibri" w:cs="Calibri"/>
                <w:bCs/>
                <w:sz w:val="22"/>
                <w:szCs w:val="22"/>
              </w:rPr>
              <w:t xml:space="preserve">Jose Vazquez, M.D., Florida Community Health Centers; </w:t>
            </w:r>
            <w:r w:rsidR="00FB56E1">
              <w:rPr>
                <w:rFonts w:ascii="Calibri" w:hAnsi="Calibri" w:cs="Calibri"/>
                <w:bCs/>
                <w:sz w:val="22"/>
                <w:szCs w:val="22"/>
              </w:rPr>
              <w:t xml:space="preserve">Debby Walters, Diabetes Coalition Consultant; Diane Williams, </w:t>
            </w:r>
            <w:proofErr w:type="spellStart"/>
            <w:r w:rsidR="00FB56E1">
              <w:rPr>
                <w:rFonts w:ascii="Calibri" w:hAnsi="Calibri" w:cs="Calibri"/>
                <w:bCs/>
                <w:sz w:val="22"/>
                <w:szCs w:val="22"/>
              </w:rPr>
              <w:t>MyClinic</w:t>
            </w:r>
            <w:proofErr w:type="spellEnd"/>
            <w:r w:rsidR="00FB56E1">
              <w:rPr>
                <w:rFonts w:ascii="Calibri" w:hAnsi="Calibri" w:cs="Calibri"/>
                <w:bCs/>
                <w:sz w:val="22"/>
                <w:szCs w:val="22"/>
              </w:rPr>
              <w:t>;</w:t>
            </w:r>
          </w:p>
        </w:tc>
      </w:tr>
      <w:tr w:rsidR="00513B83" w:rsidRPr="0087149B" w:rsidTr="00F67CF9">
        <w:tc>
          <w:tcPr>
            <w:tcW w:w="0" w:type="auto"/>
            <w:shd w:val="clear" w:color="auto" w:fill="auto"/>
          </w:tcPr>
          <w:p w:rsidR="00E86862" w:rsidRDefault="008F19D2" w:rsidP="00F67CF9">
            <w:pPr>
              <w:rPr>
                <w:rFonts w:ascii="Calibri" w:hAnsi="Calibri" w:cs="Calibri"/>
                <w:bCs/>
                <w:sz w:val="22"/>
                <w:szCs w:val="22"/>
              </w:rPr>
            </w:pPr>
            <w:r>
              <w:rPr>
                <w:rFonts w:ascii="Calibri" w:hAnsi="Calibri" w:cs="Calibri"/>
                <w:bCs/>
                <w:sz w:val="22"/>
                <w:szCs w:val="22"/>
              </w:rPr>
              <w:t>Welcome and</w:t>
            </w:r>
            <w:r w:rsidR="00D34868">
              <w:rPr>
                <w:rFonts w:ascii="Calibri" w:hAnsi="Calibri" w:cs="Calibri"/>
                <w:bCs/>
                <w:sz w:val="22"/>
                <w:szCs w:val="22"/>
              </w:rPr>
              <w:t xml:space="preserve"> </w:t>
            </w:r>
            <w:r>
              <w:rPr>
                <w:rFonts w:ascii="Calibri" w:hAnsi="Calibri" w:cs="Calibri"/>
                <w:bCs/>
                <w:sz w:val="22"/>
                <w:szCs w:val="22"/>
              </w:rPr>
              <w:t>Introductions</w:t>
            </w:r>
            <w:r w:rsidR="00D34868">
              <w:rPr>
                <w:rFonts w:ascii="Calibri" w:hAnsi="Calibri" w:cs="Calibri"/>
                <w:bCs/>
                <w:sz w:val="22"/>
                <w:szCs w:val="22"/>
              </w:rPr>
              <w:t>:</w:t>
            </w:r>
          </w:p>
          <w:p w:rsidR="00D808BB"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D56ADE" w:rsidRPr="00F90064" w:rsidRDefault="00D34868" w:rsidP="00F67CF9">
            <w:pPr>
              <w:spacing w:before="120" w:after="120"/>
              <w:rPr>
                <w:rFonts w:ascii="Calibri" w:hAnsi="Calibri" w:cs="Calibri"/>
                <w:bCs/>
                <w:sz w:val="22"/>
                <w:szCs w:val="22"/>
              </w:rPr>
            </w:pPr>
            <w:r>
              <w:rPr>
                <w:rFonts w:ascii="Calibri" w:hAnsi="Calibri" w:cs="Calibri"/>
                <w:bCs/>
                <w:sz w:val="22"/>
                <w:szCs w:val="22"/>
              </w:rPr>
              <w:t>Carol Rodriguez</w:t>
            </w:r>
            <w:r w:rsidR="00333C28">
              <w:rPr>
                <w:rFonts w:ascii="Calibri" w:hAnsi="Calibri" w:cs="Calibri"/>
                <w:bCs/>
                <w:sz w:val="22"/>
                <w:szCs w:val="22"/>
              </w:rPr>
              <w:t>, coalition Chair,</w:t>
            </w:r>
            <w:r w:rsidR="008F19D2">
              <w:rPr>
                <w:rFonts w:ascii="Calibri" w:hAnsi="Calibri" w:cs="Calibri"/>
                <w:bCs/>
                <w:sz w:val="22"/>
                <w:szCs w:val="22"/>
              </w:rPr>
              <w:t xml:space="preserve"> called the meeting to order and asked all atte</w:t>
            </w:r>
            <w:r>
              <w:rPr>
                <w:rFonts w:ascii="Calibri" w:hAnsi="Calibri" w:cs="Calibri"/>
                <w:bCs/>
                <w:sz w:val="22"/>
                <w:szCs w:val="22"/>
              </w:rPr>
              <w:t xml:space="preserve">ndees to introduce themselves. </w:t>
            </w:r>
          </w:p>
        </w:tc>
        <w:tc>
          <w:tcPr>
            <w:tcW w:w="0" w:type="auto"/>
            <w:shd w:val="clear" w:color="auto" w:fill="auto"/>
          </w:tcPr>
          <w:p w:rsidR="00D30C14" w:rsidRPr="0087149B" w:rsidRDefault="00302128" w:rsidP="00F67CF9">
            <w:pPr>
              <w:rPr>
                <w:rFonts w:ascii="Calibri" w:hAnsi="Calibri" w:cs="Calibri"/>
                <w:bCs/>
                <w:sz w:val="22"/>
                <w:szCs w:val="22"/>
              </w:rPr>
            </w:pPr>
            <w:r>
              <w:rPr>
                <w:rFonts w:ascii="Calibri" w:hAnsi="Calibri" w:cs="Calibri"/>
                <w:bCs/>
                <w:sz w:val="22"/>
                <w:szCs w:val="22"/>
              </w:rPr>
              <w:t>Zack Sharp announced that a quorum was not present.</w:t>
            </w:r>
          </w:p>
        </w:tc>
      </w:tr>
      <w:tr w:rsidR="00513B83" w:rsidRPr="0087149B" w:rsidTr="00F67CF9">
        <w:tc>
          <w:tcPr>
            <w:tcW w:w="0" w:type="auto"/>
            <w:shd w:val="clear" w:color="auto" w:fill="auto"/>
          </w:tcPr>
          <w:p w:rsidR="00817E1F" w:rsidRDefault="00D34868" w:rsidP="00817E1F">
            <w:pPr>
              <w:rPr>
                <w:rFonts w:ascii="Calibri" w:hAnsi="Calibri" w:cs="Calibri"/>
                <w:bCs/>
                <w:sz w:val="22"/>
                <w:szCs w:val="22"/>
              </w:rPr>
            </w:pPr>
            <w:r>
              <w:rPr>
                <w:rFonts w:ascii="Calibri" w:hAnsi="Calibri" w:cs="Calibri"/>
                <w:bCs/>
                <w:sz w:val="22"/>
                <w:szCs w:val="22"/>
              </w:rPr>
              <w:t>Introduction of New Members:</w:t>
            </w:r>
          </w:p>
          <w:p w:rsidR="00950981" w:rsidRDefault="00944912" w:rsidP="00817E1F">
            <w:pPr>
              <w:rPr>
                <w:rFonts w:ascii="Calibri" w:hAnsi="Calibri" w:cs="Calibri"/>
                <w:bCs/>
                <w:sz w:val="22"/>
                <w:szCs w:val="22"/>
              </w:rPr>
            </w:pPr>
            <w:r>
              <w:rPr>
                <w:rFonts w:ascii="Calibri" w:hAnsi="Calibri" w:cs="Calibri"/>
                <w:bCs/>
                <w:sz w:val="22"/>
                <w:szCs w:val="22"/>
              </w:rPr>
              <w:t>Jezabel Maisonet</w:t>
            </w:r>
          </w:p>
        </w:tc>
        <w:tc>
          <w:tcPr>
            <w:tcW w:w="0" w:type="auto"/>
            <w:shd w:val="clear" w:color="auto" w:fill="auto"/>
          </w:tcPr>
          <w:p w:rsidR="00950981" w:rsidRDefault="00817E1F" w:rsidP="00817E1F">
            <w:pPr>
              <w:spacing w:after="120"/>
              <w:rPr>
                <w:rFonts w:ascii="Calibri" w:hAnsi="Calibri" w:cs="Calibri"/>
                <w:bCs/>
                <w:sz w:val="22"/>
                <w:szCs w:val="22"/>
              </w:rPr>
            </w:pPr>
            <w:r>
              <w:rPr>
                <w:rFonts w:ascii="Calibri" w:hAnsi="Calibri" w:cs="Calibri"/>
                <w:bCs/>
                <w:sz w:val="22"/>
                <w:szCs w:val="22"/>
              </w:rPr>
              <w:t>Jezabel Maisonet</w:t>
            </w:r>
            <w:r w:rsidR="00333C28">
              <w:rPr>
                <w:rFonts w:ascii="Calibri" w:hAnsi="Calibri" w:cs="Calibri"/>
                <w:bCs/>
                <w:sz w:val="22"/>
                <w:szCs w:val="22"/>
              </w:rPr>
              <w:t xml:space="preserve"> </w:t>
            </w:r>
            <w:r w:rsidR="00D34868">
              <w:rPr>
                <w:rFonts w:ascii="Calibri" w:hAnsi="Calibri" w:cs="Calibri"/>
                <w:bCs/>
                <w:sz w:val="22"/>
                <w:szCs w:val="22"/>
              </w:rPr>
              <w:t>announced new members of the Coalition</w:t>
            </w:r>
            <w:r>
              <w:rPr>
                <w:rFonts w:ascii="Calibri" w:hAnsi="Calibri" w:cs="Calibri"/>
                <w:bCs/>
                <w:sz w:val="22"/>
                <w:szCs w:val="22"/>
              </w:rPr>
              <w:t>, Abby Goodwin and Mary Brown</w:t>
            </w:r>
            <w:r w:rsidR="00CD5E10">
              <w:rPr>
                <w:rFonts w:ascii="Calibri" w:hAnsi="Calibri" w:cs="Calibri"/>
                <w:bCs/>
                <w:sz w:val="22"/>
                <w:szCs w:val="22"/>
              </w:rPr>
              <w:t>.</w:t>
            </w:r>
            <w:r w:rsidR="00D34868">
              <w:rPr>
                <w:rFonts w:ascii="Calibri" w:hAnsi="Calibri" w:cs="Calibri"/>
                <w:bCs/>
                <w:sz w:val="22"/>
                <w:szCs w:val="22"/>
              </w:rPr>
              <w:t xml:space="preserve"> Following update of the membership roster, there are now </w:t>
            </w:r>
            <w:r>
              <w:rPr>
                <w:rFonts w:ascii="Calibri" w:hAnsi="Calibri" w:cs="Calibri"/>
                <w:bCs/>
                <w:sz w:val="22"/>
                <w:szCs w:val="22"/>
              </w:rPr>
              <w:t>50</w:t>
            </w:r>
            <w:r w:rsidR="00D34868">
              <w:rPr>
                <w:rFonts w:ascii="Calibri" w:hAnsi="Calibri" w:cs="Calibri"/>
                <w:bCs/>
                <w:sz w:val="22"/>
                <w:szCs w:val="22"/>
              </w:rPr>
              <w:t xml:space="preserve"> members. The updated membership directory is available on the Coalition website.</w:t>
            </w:r>
          </w:p>
        </w:tc>
        <w:tc>
          <w:tcPr>
            <w:tcW w:w="0" w:type="auto"/>
            <w:shd w:val="clear" w:color="auto" w:fill="auto"/>
          </w:tcPr>
          <w:p w:rsidR="00656E0A" w:rsidRDefault="00656E0A" w:rsidP="00F67CF9">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C96E08" w:rsidP="00F67CF9">
            <w:pPr>
              <w:spacing w:after="120"/>
              <w:rPr>
                <w:rFonts w:ascii="Calibri" w:hAnsi="Calibri" w:cs="Calibri"/>
                <w:bCs/>
                <w:sz w:val="22"/>
                <w:szCs w:val="22"/>
              </w:rPr>
            </w:pPr>
            <w:hyperlink r:id="rId8" w:history="1">
              <w:r w:rsidR="00656E0A" w:rsidRPr="00A25530">
                <w:rPr>
                  <w:rStyle w:val="Hyperlink"/>
                  <w:rFonts w:ascii="Calibri" w:hAnsi="Calibri" w:cs="Calibri"/>
                  <w:bCs/>
                  <w:sz w:val="22"/>
                  <w:szCs w:val="22"/>
                </w:rPr>
                <w:t>http://www.diabetescoalitionpbc.org/qualifications-for-membership/</w:t>
              </w:r>
            </w:hyperlink>
          </w:p>
        </w:tc>
      </w:tr>
      <w:tr w:rsidR="00513B83" w:rsidRPr="0087149B" w:rsidTr="00F67CF9">
        <w:tc>
          <w:tcPr>
            <w:tcW w:w="0" w:type="auto"/>
            <w:shd w:val="clear" w:color="auto" w:fill="auto"/>
          </w:tcPr>
          <w:p w:rsidR="00E86862" w:rsidRDefault="00E416D0" w:rsidP="00F67CF9">
            <w:pPr>
              <w:rPr>
                <w:rFonts w:ascii="Calibri" w:hAnsi="Calibri" w:cs="Calibri"/>
                <w:bCs/>
                <w:sz w:val="22"/>
                <w:szCs w:val="22"/>
              </w:rPr>
            </w:pPr>
            <w:r>
              <w:rPr>
                <w:rFonts w:ascii="Calibri" w:hAnsi="Calibri" w:cs="Calibri"/>
                <w:bCs/>
                <w:sz w:val="22"/>
                <w:szCs w:val="22"/>
              </w:rPr>
              <w:t xml:space="preserve">Approval of </w:t>
            </w:r>
            <w:r w:rsidR="00302128">
              <w:rPr>
                <w:rFonts w:ascii="Calibri" w:hAnsi="Calibri" w:cs="Calibri"/>
                <w:bCs/>
                <w:sz w:val="22"/>
                <w:szCs w:val="22"/>
              </w:rPr>
              <w:t>December 11</w:t>
            </w:r>
            <w:r w:rsidR="00333C28">
              <w:rPr>
                <w:rFonts w:ascii="Calibri" w:hAnsi="Calibri" w:cs="Calibri"/>
                <w:bCs/>
                <w:sz w:val="22"/>
                <w:szCs w:val="22"/>
              </w:rPr>
              <w:t>, 2015</w:t>
            </w:r>
            <w:r>
              <w:rPr>
                <w:rFonts w:ascii="Calibri" w:hAnsi="Calibri" w:cs="Calibri"/>
                <w:bCs/>
                <w:sz w:val="22"/>
                <w:szCs w:val="22"/>
              </w:rPr>
              <w:t xml:space="preserve"> minutes</w:t>
            </w:r>
            <w:r w:rsidR="00D34868">
              <w:rPr>
                <w:rFonts w:ascii="Calibri" w:hAnsi="Calibri" w:cs="Calibri"/>
                <w:bCs/>
                <w:sz w:val="22"/>
                <w:szCs w:val="22"/>
              </w:rPr>
              <w:t>:</w:t>
            </w:r>
          </w:p>
          <w:p w:rsidR="00572FBC"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E416D0" w:rsidRPr="0087149B" w:rsidRDefault="00D34868" w:rsidP="00302128">
            <w:pPr>
              <w:spacing w:after="120"/>
              <w:rPr>
                <w:rFonts w:ascii="Calibri" w:hAnsi="Calibri" w:cs="Calibri"/>
                <w:bCs/>
                <w:sz w:val="22"/>
                <w:szCs w:val="22"/>
              </w:rPr>
            </w:pPr>
            <w:r>
              <w:rPr>
                <w:rFonts w:ascii="Calibri" w:hAnsi="Calibri" w:cs="Calibri"/>
                <w:bCs/>
                <w:sz w:val="22"/>
                <w:szCs w:val="22"/>
              </w:rPr>
              <w:t>Carol</w:t>
            </w:r>
            <w:r w:rsidR="00656E0A">
              <w:rPr>
                <w:rFonts w:ascii="Calibri" w:hAnsi="Calibri" w:cs="Calibri"/>
                <w:bCs/>
                <w:sz w:val="22"/>
                <w:szCs w:val="22"/>
              </w:rPr>
              <w:t xml:space="preserve"> asked the group to review the </w:t>
            </w:r>
            <w:r w:rsidR="00302128">
              <w:rPr>
                <w:rFonts w:ascii="Calibri" w:hAnsi="Calibri" w:cs="Calibri"/>
                <w:bCs/>
                <w:sz w:val="22"/>
                <w:szCs w:val="22"/>
              </w:rPr>
              <w:t>December 11</w:t>
            </w:r>
            <w:r w:rsidR="00333C28">
              <w:rPr>
                <w:rFonts w:ascii="Calibri" w:hAnsi="Calibri" w:cs="Calibri"/>
                <w:bCs/>
                <w:sz w:val="22"/>
                <w:szCs w:val="22"/>
              </w:rPr>
              <w:t>, 2015</w:t>
            </w:r>
            <w:r w:rsidR="00656E0A">
              <w:rPr>
                <w:rFonts w:ascii="Calibri" w:hAnsi="Calibri" w:cs="Calibri"/>
                <w:bCs/>
                <w:sz w:val="22"/>
                <w:szCs w:val="22"/>
              </w:rPr>
              <w:t xml:space="preserve">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w:t>
            </w:r>
          </w:p>
        </w:tc>
        <w:tc>
          <w:tcPr>
            <w:tcW w:w="0" w:type="auto"/>
            <w:shd w:val="clear" w:color="auto" w:fill="auto"/>
          </w:tcPr>
          <w:p w:rsidR="00B11770" w:rsidRPr="0087149B" w:rsidRDefault="00333C28" w:rsidP="00302128">
            <w:pPr>
              <w:spacing w:after="120"/>
              <w:rPr>
                <w:rFonts w:ascii="Calibri" w:hAnsi="Calibri" w:cs="Calibri"/>
                <w:bCs/>
                <w:sz w:val="22"/>
                <w:szCs w:val="22"/>
              </w:rPr>
            </w:pPr>
            <w:r>
              <w:rPr>
                <w:rFonts w:ascii="Calibri" w:hAnsi="Calibri" w:cs="Calibri"/>
                <w:bCs/>
                <w:sz w:val="22"/>
                <w:szCs w:val="22"/>
              </w:rPr>
              <w:t>In the absence of a quorum, this item tabled to the next meeting.</w:t>
            </w:r>
            <w:r w:rsidR="00302128">
              <w:rPr>
                <w:rFonts w:ascii="Calibri" w:hAnsi="Calibri" w:cs="Calibri"/>
                <w:bCs/>
                <w:sz w:val="22"/>
                <w:szCs w:val="22"/>
              </w:rPr>
              <w:t xml:space="preserve"> The October minutes have also not been approved due to lack of a quorum.</w:t>
            </w:r>
          </w:p>
        </w:tc>
      </w:tr>
      <w:tr w:rsidR="00513B83" w:rsidRPr="0087149B" w:rsidTr="00F67CF9">
        <w:trPr>
          <w:trHeight w:val="458"/>
        </w:trPr>
        <w:tc>
          <w:tcPr>
            <w:tcW w:w="0" w:type="auto"/>
            <w:shd w:val="clear" w:color="auto" w:fill="auto"/>
          </w:tcPr>
          <w:p w:rsidR="00E86862" w:rsidRPr="00033E79" w:rsidRDefault="00F90064" w:rsidP="00DD3767">
            <w:pPr>
              <w:pStyle w:val="ListParagraph"/>
              <w:ind w:left="0"/>
              <w:rPr>
                <w:rFonts w:ascii="Calibri" w:hAnsi="Calibri" w:cs="Calibri"/>
                <w:bCs/>
                <w:sz w:val="22"/>
                <w:szCs w:val="22"/>
              </w:rPr>
            </w:pPr>
            <w:r w:rsidRPr="004B6EA4">
              <w:rPr>
                <w:rFonts w:ascii="Calibri" w:hAnsi="Calibri" w:cs="Calibri"/>
                <w:bCs/>
                <w:sz w:val="22"/>
                <w:szCs w:val="22"/>
              </w:rPr>
              <w:t>Treasurer</w:t>
            </w:r>
            <w:r w:rsidR="00D36BCF">
              <w:rPr>
                <w:rFonts w:ascii="Calibri" w:hAnsi="Calibri" w:cs="Calibri"/>
                <w:bCs/>
                <w:sz w:val="22"/>
                <w:szCs w:val="22"/>
              </w:rPr>
              <w:t>’</w:t>
            </w:r>
            <w:r w:rsidRPr="004B6EA4">
              <w:rPr>
                <w:rFonts w:ascii="Calibri" w:hAnsi="Calibri" w:cs="Calibri"/>
                <w:bCs/>
                <w:sz w:val="22"/>
                <w:szCs w:val="22"/>
              </w:rPr>
              <w:t>s Report</w:t>
            </w:r>
            <w:r w:rsidR="004B6EA4" w:rsidRPr="004B6EA4">
              <w:rPr>
                <w:rFonts w:ascii="Calibri" w:hAnsi="Calibri" w:cs="Calibri"/>
                <w:bCs/>
                <w:sz w:val="22"/>
                <w:szCs w:val="22"/>
              </w:rPr>
              <w:t>:</w:t>
            </w:r>
            <w:r w:rsidR="00944912">
              <w:rPr>
                <w:rFonts w:ascii="Calibri" w:hAnsi="Calibri" w:cs="Calibri"/>
                <w:bCs/>
                <w:sz w:val="22"/>
                <w:szCs w:val="22"/>
              </w:rPr>
              <w:t xml:space="preserve"> </w:t>
            </w:r>
            <w:r w:rsidR="00572FBC" w:rsidRPr="004B6EA4">
              <w:rPr>
                <w:rFonts w:ascii="Calibri" w:hAnsi="Calibri" w:cs="Calibri"/>
                <w:bCs/>
                <w:sz w:val="22"/>
                <w:szCs w:val="22"/>
              </w:rPr>
              <w:t>Gloria Marquez</w:t>
            </w:r>
          </w:p>
        </w:tc>
        <w:tc>
          <w:tcPr>
            <w:tcW w:w="0" w:type="auto"/>
            <w:shd w:val="clear" w:color="auto" w:fill="auto"/>
          </w:tcPr>
          <w:p w:rsidR="00E416D0" w:rsidRPr="009245E6" w:rsidRDefault="00DD3767" w:rsidP="00944912">
            <w:pPr>
              <w:pStyle w:val="ListParagraph"/>
              <w:ind w:left="0"/>
              <w:rPr>
                <w:rFonts w:ascii="Calibri" w:hAnsi="Calibri" w:cs="Calibri"/>
                <w:bCs/>
                <w:sz w:val="22"/>
                <w:szCs w:val="22"/>
              </w:rPr>
            </w:pPr>
            <w:r>
              <w:rPr>
                <w:rFonts w:ascii="Calibri" w:hAnsi="Calibri" w:cs="Calibri"/>
                <w:bCs/>
                <w:sz w:val="22"/>
                <w:szCs w:val="22"/>
              </w:rPr>
              <w:t>Gloria Marquez reported $21,699 currently in the bank, with $7,000 budgeted for the upcoming symposium.</w:t>
            </w:r>
          </w:p>
        </w:tc>
        <w:tc>
          <w:tcPr>
            <w:tcW w:w="0" w:type="auto"/>
            <w:shd w:val="clear" w:color="auto" w:fill="auto"/>
          </w:tcPr>
          <w:p w:rsidR="00410406" w:rsidRDefault="00C00F81" w:rsidP="00F67CF9">
            <w:pPr>
              <w:spacing w:after="120"/>
              <w:rPr>
                <w:rFonts w:ascii="Calibri" w:hAnsi="Calibri" w:cs="Calibri"/>
                <w:bCs/>
                <w:sz w:val="22"/>
                <w:szCs w:val="22"/>
              </w:rPr>
            </w:pPr>
            <w:r>
              <w:rPr>
                <w:rFonts w:ascii="Calibri" w:hAnsi="Calibri" w:cs="Calibri"/>
                <w:bCs/>
                <w:sz w:val="22"/>
                <w:szCs w:val="22"/>
              </w:rPr>
              <w:t>N/A</w:t>
            </w:r>
          </w:p>
        </w:tc>
      </w:tr>
      <w:tr w:rsidR="00513B83" w:rsidRPr="0087149B" w:rsidTr="00F67CF9">
        <w:tc>
          <w:tcPr>
            <w:tcW w:w="0" w:type="auto"/>
            <w:shd w:val="clear" w:color="auto" w:fill="auto"/>
          </w:tcPr>
          <w:p w:rsidR="00ED64FB" w:rsidRDefault="00ED64FB" w:rsidP="00DD3767">
            <w:pPr>
              <w:rPr>
                <w:rFonts w:ascii="Calibri" w:hAnsi="Calibri" w:cs="Calibri"/>
                <w:bCs/>
                <w:sz w:val="22"/>
                <w:szCs w:val="22"/>
              </w:rPr>
            </w:pPr>
            <w:r w:rsidRPr="000A1FD8">
              <w:rPr>
                <w:rFonts w:ascii="Calibri" w:hAnsi="Calibri" w:cs="Calibri"/>
                <w:bCs/>
                <w:sz w:val="22"/>
                <w:szCs w:val="22"/>
              </w:rPr>
              <w:t>Outreach &amp; Special Events Committee Report:</w:t>
            </w:r>
          </w:p>
          <w:p w:rsidR="00DD3767" w:rsidRPr="00DD3767" w:rsidRDefault="00DD3767" w:rsidP="00DD3767">
            <w:pPr>
              <w:rPr>
                <w:rFonts w:ascii="Calibri" w:hAnsi="Calibri" w:cs="Calibri"/>
                <w:bCs/>
                <w:sz w:val="22"/>
                <w:szCs w:val="22"/>
              </w:rPr>
            </w:pPr>
            <w:r>
              <w:rPr>
                <w:rFonts w:ascii="Calibri" w:hAnsi="Calibri" w:cs="Calibri"/>
                <w:bCs/>
                <w:sz w:val="22"/>
                <w:szCs w:val="22"/>
              </w:rPr>
              <w:t>Diane Williams</w:t>
            </w:r>
          </w:p>
        </w:tc>
        <w:tc>
          <w:tcPr>
            <w:tcW w:w="0" w:type="auto"/>
            <w:shd w:val="clear" w:color="auto" w:fill="auto"/>
          </w:tcPr>
          <w:p w:rsidR="000D48A9" w:rsidRDefault="00DD3767" w:rsidP="00ED64FB">
            <w:pPr>
              <w:pStyle w:val="ListParagraph"/>
              <w:ind w:left="0"/>
              <w:rPr>
                <w:rFonts w:ascii="Calibri" w:hAnsi="Calibri" w:cs="Calibri"/>
                <w:bCs/>
                <w:sz w:val="22"/>
                <w:szCs w:val="22"/>
              </w:rPr>
            </w:pPr>
            <w:r>
              <w:rPr>
                <w:rFonts w:ascii="Calibri" w:hAnsi="Calibri" w:cs="Calibri"/>
                <w:bCs/>
                <w:sz w:val="22"/>
                <w:szCs w:val="22"/>
              </w:rPr>
              <w:t xml:space="preserve">Diane Williams reported that committee members had participated or will participate in four events in January and February. She requested Coalition members let her know about any other </w:t>
            </w:r>
            <w:r w:rsidR="000D48A9">
              <w:rPr>
                <w:rFonts w:ascii="Calibri" w:hAnsi="Calibri" w:cs="Calibri"/>
                <w:bCs/>
                <w:sz w:val="22"/>
                <w:szCs w:val="22"/>
              </w:rPr>
              <w:t>events we could participate in.</w:t>
            </w:r>
          </w:p>
          <w:p w:rsidR="000D48A9" w:rsidRDefault="000D48A9" w:rsidP="00ED64FB">
            <w:pPr>
              <w:pStyle w:val="ListParagraph"/>
              <w:ind w:left="0"/>
              <w:rPr>
                <w:rFonts w:ascii="Calibri" w:hAnsi="Calibri" w:cs="Calibri"/>
                <w:bCs/>
                <w:sz w:val="22"/>
                <w:szCs w:val="22"/>
              </w:rPr>
            </w:pPr>
          </w:p>
          <w:p w:rsidR="00B4431A" w:rsidRDefault="00DD3767" w:rsidP="00ED64FB">
            <w:pPr>
              <w:pStyle w:val="ListParagraph"/>
              <w:ind w:left="0"/>
              <w:rPr>
                <w:rFonts w:ascii="Calibri" w:hAnsi="Calibri" w:cs="Calibri"/>
                <w:bCs/>
                <w:sz w:val="22"/>
                <w:szCs w:val="22"/>
              </w:rPr>
            </w:pPr>
            <w:r>
              <w:rPr>
                <w:rFonts w:ascii="Calibri" w:hAnsi="Calibri" w:cs="Calibri"/>
                <w:bCs/>
                <w:sz w:val="22"/>
                <w:szCs w:val="22"/>
              </w:rPr>
              <w:t xml:space="preserve">Debby Walters reported that the Diabetes Week survey data entry is in process. She also sent out a feedback survey to partners. Debby reported more than 3,000 screenings were </w:t>
            </w:r>
            <w:r w:rsidR="000D48A9">
              <w:rPr>
                <w:rFonts w:ascii="Calibri" w:hAnsi="Calibri" w:cs="Calibri"/>
                <w:bCs/>
                <w:sz w:val="22"/>
                <w:szCs w:val="22"/>
              </w:rPr>
              <w:t>conducted</w:t>
            </w:r>
            <w:r>
              <w:rPr>
                <w:rFonts w:ascii="Calibri" w:hAnsi="Calibri" w:cs="Calibri"/>
                <w:bCs/>
                <w:sz w:val="22"/>
                <w:szCs w:val="22"/>
              </w:rPr>
              <w:t xml:space="preserve"> </w:t>
            </w:r>
            <w:r w:rsidR="000D48A9">
              <w:rPr>
                <w:rFonts w:ascii="Calibri" w:hAnsi="Calibri" w:cs="Calibri"/>
                <w:bCs/>
                <w:sz w:val="22"/>
                <w:szCs w:val="22"/>
              </w:rPr>
              <w:t>and that the demographic and geographic data will be used to help the Coalition and partners localize efforts. Quinn Hayes stressed the importance of linking people to a medical home, adding that a question regarding this has been added to the risk assessment. Screening for insurance status will help with this linkage.</w:t>
            </w:r>
          </w:p>
          <w:p w:rsidR="000D48A9" w:rsidRDefault="000D48A9" w:rsidP="00ED64FB">
            <w:pPr>
              <w:pStyle w:val="ListParagraph"/>
              <w:ind w:left="0"/>
              <w:rPr>
                <w:rFonts w:ascii="Calibri" w:hAnsi="Calibri" w:cs="Calibri"/>
                <w:bCs/>
                <w:sz w:val="22"/>
                <w:szCs w:val="22"/>
              </w:rPr>
            </w:pPr>
          </w:p>
          <w:p w:rsidR="000D48A9" w:rsidRPr="00D56ADE" w:rsidRDefault="000D48A9" w:rsidP="00ED64FB">
            <w:pPr>
              <w:pStyle w:val="ListParagraph"/>
              <w:ind w:left="0"/>
              <w:rPr>
                <w:rFonts w:ascii="Calibri" w:hAnsi="Calibri" w:cs="Calibri"/>
                <w:bCs/>
                <w:sz w:val="22"/>
                <w:szCs w:val="22"/>
              </w:rPr>
            </w:pPr>
            <w:r>
              <w:rPr>
                <w:rFonts w:ascii="Calibri" w:hAnsi="Calibri" w:cs="Calibri"/>
                <w:bCs/>
                <w:sz w:val="22"/>
                <w:szCs w:val="22"/>
              </w:rPr>
              <w:t xml:space="preserve">Diane reminded Coalition members of the Diabetes Symposium to </w:t>
            </w:r>
            <w:r>
              <w:rPr>
                <w:rFonts w:ascii="Calibri" w:hAnsi="Calibri" w:cs="Calibri"/>
                <w:bCs/>
                <w:sz w:val="22"/>
                <w:szCs w:val="22"/>
              </w:rPr>
              <w:lastRenderedPageBreak/>
              <w:t>be held April 22</w:t>
            </w:r>
            <w:r w:rsidRPr="000D48A9">
              <w:rPr>
                <w:rFonts w:ascii="Calibri" w:hAnsi="Calibri" w:cs="Calibri"/>
                <w:bCs/>
                <w:sz w:val="22"/>
                <w:szCs w:val="22"/>
                <w:vertAlign w:val="superscript"/>
              </w:rPr>
              <w:t>nd</w:t>
            </w:r>
            <w:r>
              <w:rPr>
                <w:rFonts w:ascii="Calibri" w:hAnsi="Calibri" w:cs="Calibri"/>
                <w:bCs/>
                <w:sz w:val="22"/>
                <w:szCs w:val="22"/>
              </w:rPr>
              <w:t>. There was a planning call recently and a meeting is set for next Friday. The planning group is developing the agenda based on a questionnaire, looking for speakers and a venue, and for a CME/CEU sponsor. Diane will send out the information when finalized. Meanwhile members are encouraged to send their ideas to Debby.</w:t>
            </w:r>
          </w:p>
        </w:tc>
        <w:tc>
          <w:tcPr>
            <w:tcW w:w="0" w:type="auto"/>
            <w:shd w:val="clear" w:color="auto" w:fill="auto"/>
          </w:tcPr>
          <w:p w:rsidR="00ED64FB" w:rsidRDefault="000D48A9" w:rsidP="00281C94">
            <w:pPr>
              <w:rPr>
                <w:rFonts w:ascii="Calibri" w:hAnsi="Calibri" w:cs="Calibri"/>
                <w:bCs/>
                <w:sz w:val="22"/>
                <w:szCs w:val="22"/>
              </w:rPr>
            </w:pPr>
            <w:r>
              <w:rPr>
                <w:rFonts w:ascii="Calibri" w:hAnsi="Calibri" w:cs="Calibri"/>
                <w:bCs/>
                <w:sz w:val="22"/>
                <w:szCs w:val="22"/>
              </w:rPr>
              <w:lastRenderedPageBreak/>
              <w:t>Coalition members contact Diane or Debby with leads on events for Coalition participation/representation.</w:t>
            </w:r>
          </w:p>
          <w:p w:rsidR="000D48A9" w:rsidRDefault="000D48A9" w:rsidP="00281C94">
            <w:pPr>
              <w:rPr>
                <w:rFonts w:ascii="Calibri" w:hAnsi="Calibri" w:cs="Calibri"/>
                <w:bCs/>
                <w:sz w:val="22"/>
                <w:szCs w:val="22"/>
              </w:rPr>
            </w:pPr>
          </w:p>
          <w:p w:rsidR="000D48A9" w:rsidRDefault="000D48A9" w:rsidP="00281C94">
            <w:pPr>
              <w:rPr>
                <w:rFonts w:ascii="Calibri" w:hAnsi="Calibri" w:cs="Calibri"/>
                <w:bCs/>
                <w:sz w:val="22"/>
                <w:szCs w:val="22"/>
              </w:rPr>
            </w:pPr>
            <w:r>
              <w:rPr>
                <w:rFonts w:ascii="Calibri" w:hAnsi="Calibri" w:cs="Calibri"/>
                <w:bCs/>
                <w:sz w:val="22"/>
                <w:szCs w:val="22"/>
              </w:rPr>
              <w:t>Coalition members encouraged to participate in Symposium planning and send ideas to Debby.</w:t>
            </w:r>
          </w:p>
        </w:tc>
      </w:tr>
      <w:tr w:rsidR="00513B83" w:rsidRPr="0087149B" w:rsidTr="00F67CF9">
        <w:tc>
          <w:tcPr>
            <w:tcW w:w="0" w:type="auto"/>
            <w:shd w:val="clear" w:color="auto" w:fill="auto"/>
          </w:tcPr>
          <w:p w:rsidR="000A1FD8" w:rsidRPr="000A1FD8" w:rsidRDefault="000A1FD8" w:rsidP="00281C94">
            <w:pPr>
              <w:rPr>
                <w:rFonts w:ascii="Calibri" w:hAnsi="Calibri" w:cs="Calibri"/>
                <w:bCs/>
                <w:sz w:val="22"/>
                <w:szCs w:val="22"/>
              </w:rPr>
            </w:pPr>
            <w:r w:rsidRPr="000A1FD8">
              <w:rPr>
                <w:rFonts w:ascii="Calibri" w:hAnsi="Calibri" w:cs="Calibri"/>
                <w:bCs/>
                <w:sz w:val="22"/>
                <w:szCs w:val="22"/>
              </w:rPr>
              <w:t xml:space="preserve">Data and Resources </w:t>
            </w:r>
          </w:p>
          <w:p w:rsidR="000A1FD8" w:rsidRPr="000A1FD8" w:rsidRDefault="000A1FD8" w:rsidP="00281C94">
            <w:pPr>
              <w:rPr>
                <w:rFonts w:ascii="Calibri" w:hAnsi="Calibri" w:cs="Calibri"/>
                <w:bCs/>
                <w:sz w:val="22"/>
                <w:szCs w:val="22"/>
              </w:rPr>
            </w:pPr>
            <w:r w:rsidRPr="000A1FD8">
              <w:rPr>
                <w:rFonts w:ascii="Calibri" w:hAnsi="Calibri" w:cs="Calibri"/>
                <w:bCs/>
                <w:sz w:val="22"/>
                <w:szCs w:val="22"/>
              </w:rPr>
              <w:t>Committee Report:</w:t>
            </w:r>
          </w:p>
          <w:p w:rsidR="000A1FD8" w:rsidRPr="000A1FD8" w:rsidRDefault="00EF4F5D" w:rsidP="00281C94">
            <w:pPr>
              <w:rPr>
                <w:rFonts w:ascii="Calibri" w:hAnsi="Calibri" w:cs="Calibri"/>
                <w:bCs/>
                <w:sz w:val="22"/>
                <w:szCs w:val="22"/>
              </w:rPr>
            </w:pPr>
            <w:r>
              <w:rPr>
                <w:rFonts w:ascii="Calibri" w:hAnsi="Calibri" w:cs="Calibri"/>
                <w:bCs/>
                <w:sz w:val="22"/>
                <w:szCs w:val="22"/>
              </w:rPr>
              <w:t>Debby Walters</w:t>
            </w:r>
          </w:p>
          <w:p w:rsidR="000A1FD8" w:rsidRDefault="000A1FD8" w:rsidP="000A1FD8">
            <w:pPr>
              <w:rPr>
                <w:rFonts w:ascii="Calibri" w:hAnsi="Calibri" w:cs="Calibri"/>
                <w:bCs/>
                <w:sz w:val="22"/>
                <w:szCs w:val="22"/>
              </w:rPr>
            </w:pPr>
            <w:r w:rsidRPr="000A1FD8">
              <w:rPr>
                <w:rFonts w:ascii="Calibri" w:hAnsi="Calibri" w:cs="Calibri"/>
                <w:bCs/>
                <w:sz w:val="22"/>
                <w:szCs w:val="22"/>
              </w:rPr>
              <w:t>(for Eugenia Millender)</w:t>
            </w:r>
          </w:p>
        </w:tc>
        <w:tc>
          <w:tcPr>
            <w:tcW w:w="0" w:type="auto"/>
            <w:shd w:val="clear" w:color="auto" w:fill="auto"/>
          </w:tcPr>
          <w:p w:rsidR="000A1FD8" w:rsidRDefault="00EF4F5D" w:rsidP="00281C94">
            <w:pPr>
              <w:spacing w:after="120"/>
              <w:rPr>
                <w:rFonts w:ascii="Calibri" w:hAnsi="Calibri" w:cs="Calibri"/>
                <w:bCs/>
                <w:sz w:val="22"/>
                <w:szCs w:val="22"/>
              </w:rPr>
            </w:pPr>
            <w:r>
              <w:rPr>
                <w:rFonts w:ascii="Calibri" w:hAnsi="Calibri" w:cs="Calibri"/>
                <w:bCs/>
                <w:sz w:val="22"/>
                <w:szCs w:val="22"/>
              </w:rPr>
              <w:t>Debby reported she will come pick up any additional ADA forms participants may still have. She added a group of medical students are inputting data over the next two weeks, and a full report will be available in the April general membership meeting.</w:t>
            </w:r>
          </w:p>
        </w:tc>
        <w:tc>
          <w:tcPr>
            <w:tcW w:w="0" w:type="auto"/>
            <w:shd w:val="clear" w:color="auto" w:fill="auto"/>
          </w:tcPr>
          <w:p w:rsidR="000A1FD8" w:rsidRDefault="00EF4F5D" w:rsidP="00281C94">
            <w:pPr>
              <w:rPr>
                <w:rFonts w:ascii="Calibri" w:hAnsi="Calibri" w:cs="Calibri"/>
                <w:bCs/>
                <w:sz w:val="22"/>
                <w:szCs w:val="22"/>
              </w:rPr>
            </w:pPr>
            <w:r>
              <w:rPr>
                <w:rFonts w:ascii="Calibri" w:hAnsi="Calibri" w:cs="Calibri"/>
                <w:bCs/>
                <w:sz w:val="22"/>
                <w:szCs w:val="22"/>
              </w:rPr>
              <w:t>Diabetes Week data to be reported in the April meeting.</w:t>
            </w:r>
          </w:p>
        </w:tc>
      </w:tr>
      <w:tr w:rsidR="00513B83" w:rsidRPr="0087149B" w:rsidTr="00F67CF9">
        <w:tc>
          <w:tcPr>
            <w:tcW w:w="0" w:type="auto"/>
            <w:shd w:val="clear" w:color="auto" w:fill="auto"/>
          </w:tcPr>
          <w:p w:rsidR="000A1FD8" w:rsidRDefault="000A1FD8" w:rsidP="00281C94">
            <w:pPr>
              <w:rPr>
                <w:rFonts w:ascii="Calibri" w:hAnsi="Calibri" w:cs="Calibri"/>
                <w:bCs/>
                <w:sz w:val="22"/>
                <w:szCs w:val="22"/>
              </w:rPr>
            </w:pPr>
            <w:r w:rsidRPr="00137D22">
              <w:rPr>
                <w:rFonts w:ascii="Calibri" w:hAnsi="Calibri" w:cs="Calibri"/>
                <w:bCs/>
                <w:sz w:val="22"/>
                <w:szCs w:val="22"/>
              </w:rPr>
              <w:t>Education &amp; Scholarship Committee Report: Robin Nierman</w:t>
            </w:r>
          </w:p>
        </w:tc>
        <w:tc>
          <w:tcPr>
            <w:tcW w:w="0" w:type="auto"/>
            <w:shd w:val="clear" w:color="auto" w:fill="auto"/>
          </w:tcPr>
          <w:p w:rsidR="000A1FD8" w:rsidRPr="00656E0A" w:rsidRDefault="00EF4F5D" w:rsidP="00EF4F5D">
            <w:pPr>
              <w:rPr>
                <w:rFonts w:ascii="Calibri" w:hAnsi="Calibri" w:cs="Calibri"/>
                <w:bCs/>
                <w:sz w:val="22"/>
                <w:szCs w:val="22"/>
              </w:rPr>
            </w:pPr>
            <w:r>
              <w:rPr>
                <w:rFonts w:ascii="Calibri" w:hAnsi="Calibri" w:cs="Calibri"/>
                <w:bCs/>
                <w:sz w:val="22"/>
                <w:szCs w:val="22"/>
              </w:rPr>
              <w:t>Robin Nierman reported a committee meeting is scheduled for February 10</w:t>
            </w:r>
            <w:r w:rsidRPr="00EF4F5D">
              <w:rPr>
                <w:rFonts w:ascii="Calibri" w:hAnsi="Calibri" w:cs="Calibri"/>
                <w:bCs/>
                <w:sz w:val="22"/>
                <w:szCs w:val="22"/>
                <w:vertAlign w:val="superscript"/>
              </w:rPr>
              <w:t>th</w:t>
            </w:r>
            <w:r>
              <w:rPr>
                <w:rFonts w:ascii="Calibri" w:hAnsi="Calibri" w:cs="Calibri"/>
                <w:bCs/>
                <w:sz w:val="22"/>
                <w:szCs w:val="22"/>
              </w:rPr>
              <w:t>. The goal of the meeting is to establish how to use budgeted funds to provide education to the community. Coalition membership has expressed a desire to provide opportunities other than Certified Diabetes Educator scholarships. The committee with explore options and decide what else to offer.</w:t>
            </w:r>
          </w:p>
        </w:tc>
        <w:tc>
          <w:tcPr>
            <w:tcW w:w="0" w:type="auto"/>
            <w:shd w:val="clear" w:color="auto" w:fill="auto"/>
          </w:tcPr>
          <w:p w:rsidR="000A1FD8" w:rsidRDefault="00EF4F5D" w:rsidP="00281C94">
            <w:pPr>
              <w:rPr>
                <w:rFonts w:ascii="Calibri" w:hAnsi="Calibri" w:cs="Calibri"/>
                <w:bCs/>
                <w:sz w:val="22"/>
                <w:szCs w:val="22"/>
              </w:rPr>
            </w:pPr>
            <w:r>
              <w:rPr>
                <w:rFonts w:ascii="Calibri" w:hAnsi="Calibri" w:cs="Calibri"/>
                <w:bCs/>
                <w:sz w:val="22"/>
                <w:szCs w:val="22"/>
              </w:rPr>
              <w:t>Meeting to be held February 10</w:t>
            </w:r>
            <w:r w:rsidRPr="00EF4F5D">
              <w:rPr>
                <w:rFonts w:ascii="Calibri" w:hAnsi="Calibri" w:cs="Calibri"/>
                <w:bCs/>
                <w:sz w:val="22"/>
                <w:szCs w:val="22"/>
                <w:vertAlign w:val="superscript"/>
              </w:rPr>
              <w:t>th</w:t>
            </w:r>
            <w:r>
              <w:rPr>
                <w:rFonts w:ascii="Calibri" w:hAnsi="Calibri" w:cs="Calibri"/>
                <w:bCs/>
                <w:sz w:val="22"/>
                <w:szCs w:val="22"/>
              </w:rPr>
              <w:t>.</w:t>
            </w:r>
          </w:p>
        </w:tc>
      </w:tr>
      <w:tr w:rsidR="00513B83" w:rsidRPr="0087149B" w:rsidTr="00F67CF9">
        <w:tc>
          <w:tcPr>
            <w:tcW w:w="0" w:type="auto"/>
            <w:shd w:val="clear" w:color="auto" w:fill="auto"/>
          </w:tcPr>
          <w:p w:rsidR="000A1FD8" w:rsidRDefault="00513B83" w:rsidP="00D36BCF">
            <w:pPr>
              <w:rPr>
                <w:rFonts w:ascii="Calibri" w:hAnsi="Calibri" w:cs="Calibri"/>
                <w:bCs/>
                <w:sz w:val="22"/>
                <w:szCs w:val="22"/>
              </w:rPr>
            </w:pPr>
            <w:r>
              <w:rPr>
                <w:rFonts w:ascii="Calibri" w:hAnsi="Calibri" w:cs="Calibri"/>
                <w:bCs/>
                <w:sz w:val="22"/>
                <w:szCs w:val="22"/>
              </w:rPr>
              <w:t>Policy &amp; Advocacy and Membership Committees:</w:t>
            </w:r>
          </w:p>
          <w:p w:rsidR="00513B83" w:rsidRDefault="00513B83" w:rsidP="00D36BCF">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0A1FD8" w:rsidRDefault="00513B83" w:rsidP="00F67CF9">
            <w:pPr>
              <w:spacing w:after="120"/>
              <w:rPr>
                <w:rFonts w:ascii="Calibri" w:hAnsi="Calibri" w:cs="Calibri"/>
                <w:bCs/>
                <w:sz w:val="22"/>
                <w:szCs w:val="22"/>
              </w:rPr>
            </w:pPr>
            <w:r>
              <w:rPr>
                <w:rFonts w:ascii="Calibri" w:hAnsi="Calibri" w:cs="Calibri"/>
                <w:bCs/>
                <w:sz w:val="22"/>
                <w:szCs w:val="22"/>
              </w:rPr>
              <w:t>Carol reported she is reaching out to the members who signed up for these committees.</w:t>
            </w:r>
          </w:p>
        </w:tc>
        <w:tc>
          <w:tcPr>
            <w:tcW w:w="0" w:type="auto"/>
            <w:shd w:val="clear" w:color="auto" w:fill="auto"/>
          </w:tcPr>
          <w:p w:rsidR="000A1FD8" w:rsidRDefault="00513B83" w:rsidP="00D36BCF">
            <w:pPr>
              <w:spacing w:after="120"/>
              <w:rPr>
                <w:rFonts w:ascii="Calibri" w:hAnsi="Calibri" w:cs="Calibri"/>
                <w:bCs/>
                <w:sz w:val="22"/>
                <w:szCs w:val="22"/>
              </w:rPr>
            </w:pPr>
            <w:r>
              <w:rPr>
                <w:rFonts w:ascii="Calibri" w:hAnsi="Calibri" w:cs="Calibri"/>
                <w:bCs/>
                <w:sz w:val="22"/>
                <w:szCs w:val="22"/>
              </w:rPr>
              <w:t>N/A</w:t>
            </w:r>
          </w:p>
        </w:tc>
      </w:tr>
      <w:tr w:rsidR="00513B83" w:rsidRPr="0087149B" w:rsidTr="00F67CF9">
        <w:tc>
          <w:tcPr>
            <w:tcW w:w="0" w:type="auto"/>
            <w:shd w:val="clear" w:color="auto" w:fill="auto"/>
          </w:tcPr>
          <w:p w:rsidR="00513B83" w:rsidRPr="00124423" w:rsidRDefault="00513B83" w:rsidP="00F96CC8">
            <w:pPr>
              <w:rPr>
                <w:rFonts w:ascii="Calibri" w:hAnsi="Calibri" w:cs="Calibri"/>
                <w:bCs/>
                <w:sz w:val="22"/>
                <w:szCs w:val="22"/>
              </w:rPr>
            </w:pPr>
            <w:r w:rsidRPr="00124423">
              <w:rPr>
                <w:rFonts w:ascii="Calibri" w:hAnsi="Calibri" w:cs="Calibri"/>
                <w:bCs/>
                <w:sz w:val="22"/>
                <w:szCs w:val="22"/>
              </w:rPr>
              <w:t xml:space="preserve">Fund Development </w:t>
            </w:r>
          </w:p>
          <w:p w:rsidR="00513B83" w:rsidRPr="00124423" w:rsidRDefault="00513B83" w:rsidP="00F96CC8">
            <w:pPr>
              <w:rPr>
                <w:rFonts w:ascii="Calibri" w:hAnsi="Calibri" w:cs="Calibri"/>
                <w:bCs/>
                <w:sz w:val="22"/>
                <w:szCs w:val="22"/>
              </w:rPr>
            </w:pPr>
            <w:r w:rsidRPr="00124423">
              <w:rPr>
                <w:rFonts w:ascii="Calibri" w:hAnsi="Calibri" w:cs="Calibri"/>
                <w:bCs/>
                <w:sz w:val="22"/>
                <w:szCs w:val="22"/>
              </w:rPr>
              <w:t>Committee Report:</w:t>
            </w:r>
          </w:p>
          <w:p w:rsidR="00513B83" w:rsidRDefault="00513B83" w:rsidP="00F96CC8">
            <w:pPr>
              <w:rPr>
                <w:rFonts w:ascii="Calibri" w:hAnsi="Calibri" w:cs="Calibri"/>
                <w:bCs/>
                <w:sz w:val="22"/>
                <w:szCs w:val="22"/>
              </w:rPr>
            </w:pPr>
            <w:r w:rsidRPr="00124423">
              <w:rPr>
                <w:rFonts w:ascii="Calibri" w:hAnsi="Calibri" w:cs="Calibri"/>
                <w:bCs/>
                <w:sz w:val="22"/>
                <w:szCs w:val="22"/>
              </w:rPr>
              <w:t>Carol Rodriguez</w:t>
            </w:r>
          </w:p>
        </w:tc>
        <w:tc>
          <w:tcPr>
            <w:tcW w:w="0" w:type="auto"/>
            <w:shd w:val="clear" w:color="auto" w:fill="auto"/>
          </w:tcPr>
          <w:p w:rsidR="00513B83" w:rsidRDefault="00513B83" w:rsidP="00F96CC8">
            <w:pPr>
              <w:spacing w:after="120"/>
              <w:rPr>
                <w:rFonts w:ascii="Calibri" w:hAnsi="Calibri" w:cs="Calibri"/>
                <w:bCs/>
                <w:sz w:val="22"/>
                <w:szCs w:val="22"/>
              </w:rPr>
            </w:pPr>
            <w:r>
              <w:rPr>
                <w:rFonts w:ascii="Calibri" w:hAnsi="Calibri" w:cs="Calibri"/>
                <w:bCs/>
                <w:sz w:val="22"/>
                <w:szCs w:val="22"/>
              </w:rPr>
              <w:t>Carol has been managing the Palm Healthcare Foundation grant. After April, we will need to work to diversify funding sources. She is writing to Palm Healthcare Foundation for funds to continue covering administrative expenses, and looking for other grants and corporate sponsorships.</w:t>
            </w:r>
          </w:p>
        </w:tc>
        <w:tc>
          <w:tcPr>
            <w:tcW w:w="0" w:type="auto"/>
            <w:shd w:val="clear" w:color="auto" w:fill="auto"/>
          </w:tcPr>
          <w:p w:rsidR="00513B83" w:rsidRDefault="00513B83" w:rsidP="00F96CC8">
            <w:pPr>
              <w:spacing w:after="120"/>
              <w:rPr>
                <w:rFonts w:ascii="Calibri" w:hAnsi="Calibri" w:cs="Calibri"/>
                <w:bCs/>
                <w:sz w:val="22"/>
                <w:szCs w:val="22"/>
              </w:rPr>
            </w:pPr>
            <w:r>
              <w:rPr>
                <w:rFonts w:ascii="Calibri" w:hAnsi="Calibri" w:cs="Calibri"/>
                <w:bCs/>
                <w:sz w:val="22"/>
                <w:szCs w:val="22"/>
              </w:rPr>
              <w:t>Carol will send invite for Fund Development Committee meeting.</w:t>
            </w:r>
          </w:p>
        </w:tc>
      </w:tr>
      <w:tr w:rsidR="00513B83" w:rsidRPr="0087149B" w:rsidTr="00F67CF9">
        <w:tc>
          <w:tcPr>
            <w:tcW w:w="0" w:type="auto"/>
            <w:shd w:val="clear" w:color="auto" w:fill="auto"/>
          </w:tcPr>
          <w:p w:rsidR="000A1FD8" w:rsidRDefault="00513B83" w:rsidP="00513B83">
            <w:pPr>
              <w:rPr>
                <w:rFonts w:ascii="Calibri" w:hAnsi="Calibri" w:cs="Calibri"/>
                <w:bCs/>
                <w:sz w:val="22"/>
                <w:szCs w:val="22"/>
              </w:rPr>
            </w:pPr>
            <w:r>
              <w:rPr>
                <w:rFonts w:ascii="Calibri" w:hAnsi="Calibri" w:cs="Calibri"/>
                <w:bCs/>
                <w:sz w:val="22"/>
                <w:szCs w:val="22"/>
              </w:rPr>
              <w:t xml:space="preserve">Governance and Bylaws </w:t>
            </w:r>
            <w:r w:rsidR="00124423">
              <w:rPr>
                <w:rFonts w:ascii="Calibri" w:hAnsi="Calibri" w:cs="Calibri"/>
                <w:bCs/>
                <w:sz w:val="22"/>
                <w:szCs w:val="22"/>
              </w:rPr>
              <w:t>Committee Report:</w:t>
            </w:r>
          </w:p>
          <w:p w:rsidR="00513B83" w:rsidRDefault="00513B83" w:rsidP="00513B83">
            <w:pPr>
              <w:rPr>
                <w:rFonts w:ascii="Calibri" w:hAnsi="Calibri" w:cs="Calibri"/>
                <w:bCs/>
                <w:sz w:val="22"/>
                <w:szCs w:val="22"/>
              </w:rPr>
            </w:pPr>
            <w:r>
              <w:rPr>
                <w:rFonts w:ascii="Calibri" w:hAnsi="Calibri" w:cs="Calibri"/>
                <w:bCs/>
                <w:sz w:val="22"/>
                <w:szCs w:val="22"/>
              </w:rPr>
              <w:t>Zack Sharp</w:t>
            </w:r>
          </w:p>
        </w:tc>
        <w:tc>
          <w:tcPr>
            <w:tcW w:w="0" w:type="auto"/>
            <w:shd w:val="clear" w:color="auto" w:fill="auto"/>
          </w:tcPr>
          <w:p w:rsidR="000A1FD8" w:rsidRDefault="00513B83" w:rsidP="00F67CF9">
            <w:pPr>
              <w:spacing w:after="120"/>
              <w:rPr>
                <w:rFonts w:ascii="Calibri" w:hAnsi="Calibri" w:cs="Calibri"/>
                <w:bCs/>
                <w:sz w:val="22"/>
                <w:szCs w:val="22"/>
              </w:rPr>
            </w:pPr>
            <w:r>
              <w:rPr>
                <w:rFonts w:ascii="Calibri" w:hAnsi="Calibri" w:cs="Calibri"/>
                <w:bCs/>
                <w:sz w:val="22"/>
                <w:szCs w:val="22"/>
              </w:rPr>
              <w:t>Zack Sharp reported the Executive Committee has discussed a number of revisions to the bylaws that will be presented to the full membership prior to the April meeting, with an intent to vote on the proposed changes in April. Zack will be accepting nominations for the upcoming election also to be held during the April meeting.</w:t>
            </w:r>
          </w:p>
        </w:tc>
        <w:tc>
          <w:tcPr>
            <w:tcW w:w="0" w:type="auto"/>
            <w:shd w:val="clear" w:color="auto" w:fill="auto"/>
          </w:tcPr>
          <w:p w:rsidR="000A1FD8" w:rsidRDefault="00513B83" w:rsidP="00F67CF9">
            <w:pPr>
              <w:rPr>
                <w:rFonts w:ascii="Calibri" w:hAnsi="Calibri" w:cs="Calibri"/>
                <w:bCs/>
                <w:sz w:val="22"/>
                <w:szCs w:val="22"/>
              </w:rPr>
            </w:pPr>
            <w:r>
              <w:rPr>
                <w:rFonts w:ascii="Calibri" w:hAnsi="Calibri" w:cs="Calibri"/>
                <w:bCs/>
                <w:sz w:val="22"/>
                <w:szCs w:val="22"/>
              </w:rPr>
              <w:t>Elections to be held in April. Bylaws revisions to be sent to Coalition membership and voted on in April.</w:t>
            </w:r>
          </w:p>
        </w:tc>
      </w:tr>
      <w:tr w:rsidR="00513B83" w:rsidRPr="0087149B" w:rsidTr="00F67CF9">
        <w:tc>
          <w:tcPr>
            <w:tcW w:w="0" w:type="auto"/>
            <w:shd w:val="clear" w:color="auto" w:fill="auto"/>
          </w:tcPr>
          <w:p w:rsidR="00124423" w:rsidRPr="00944912" w:rsidRDefault="00124423" w:rsidP="000A78A5">
            <w:pPr>
              <w:rPr>
                <w:rFonts w:ascii="Calibri" w:hAnsi="Calibri" w:cs="Calibri"/>
                <w:bCs/>
                <w:sz w:val="22"/>
                <w:szCs w:val="22"/>
                <w:highlight w:val="yellow"/>
              </w:rPr>
            </w:pPr>
            <w:r w:rsidRPr="00124423">
              <w:rPr>
                <w:rFonts w:ascii="Calibri" w:hAnsi="Calibri" w:cs="Calibri"/>
                <w:bCs/>
                <w:sz w:val="22"/>
                <w:szCs w:val="22"/>
              </w:rPr>
              <w:t>Inspiration</w:t>
            </w:r>
            <w:r>
              <w:rPr>
                <w:rFonts w:ascii="Calibri" w:hAnsi="Calibri" w:cs="Calibri"/>
                <w:bCs/>
                <w:sz w:val="22"/>
                <w:szCs w:val="22"/>
              </w:rPr>
              <w:t>: Quinn Hayes</w:t>
            </w:r>
          </w:p>
        </w:tc>
        <w:tc>
          <w:tcPr>
            <w:tcW w:w="0" w:type="auto"/>
            <w:shd w:val="clear" w:color="auto" w:fill="auto"/>
          </w:tcPr>
          <w:p w:rsidR="00124423" w:rsidRDefault="00124423" w:rsidP="00F67CF9">
            <w:pPr>
              <w:spacing w:after="120"/>
              <w:rPr>
                <w:rFonts w:ascii="Calibri" w:hAnsi="Calibri" w:cs="Calibri"/>
                <w:bCs/>
                <w:sz w:val="22"/>
                <w:szCs w:val="22"/>
              </w:rPr>
            </w:pPr>
            <w:r>
              <w:rPr>
                <w:rFonts w:ascii="Calibri" w:hAnsi="Calibri" w:cs="Calibri"/>
                <w:bCs/>
                <w:sz w:val="22"/>
                <w:szCs w:val="22"/>
              </w:rPr>
              <w:t>Quinn Hayes provided a brief inspirational message for members.</w:t>
            </w:r>
          </w:p>
        </w:tc>
        <w:tc>
          <w:tcPr>
            <w:tcW w:w="0" w:type="auto"/>
            <w:shd w:val="clear" w:color="auto" w:fill="auto"/>
          </w:tcPr>
          <w:p w:rsidR="00124423" w:rsidRDefault="00124423" w:rsidP="00F67CF9">
            <w:pPr>
              <w:rPr>
                <w:rFonts w:ascii="Calibri" w:hAnsi="Calibri" w:cs="Calibri"/>
                <w:bCs/>
                <w:sz w:val="22"/>
                <w:szCs w:val="22"/>
              </w:rPr>
            </w:pPr>
            <w:r>
              <w:rPr>
                <w:rFonts w:ascii="Calibri" w:hAnsi="Calibri" w:cs="Calibri"/>
                <w:bCs/>
                <w:sz w:val="22"/>
                <w:szCs w:val="22"/>
              </w:rPr>
              <w:t>N/A</w:t>
            </w:r>
          </w:p>
        </w:tc>
      </w:tr>
      <w:tr w:rsidR="00513B83" w:rsidRPr="0087149B" w:rsidTr="00F67CF9">
        <w:tc>
          <w:tcPr>
            <w:tcW w:w="0" w:type="auto"/>
            <w:shd w:val="clear" w:color="auto" w:fill="auto"/>
          </w:tcPr>
          <w:p w:rsidR="000A1FD8" w:rsidRPr="00473F49" w:rsidRDefault="000A1FD8" w:rsidP="000A78A5">
            <w:pPr>
              <w:rPr>
                <w:rFonts w:ascii="Calibri" w:hAnsi="Calibri" w:cs="Calibri"/>
                <w:bCs/>
                <w:sz w:val="22"/>
                <w:szCs w:val="22"/>
              </w:rPr>
            </w:pPr>
            <w:r w:rsidRPr="00473F49">
              <w:rPr>
                <w:rFonts w:ascii="Calibri" w:hAnsi="Calibri" w:cs="Calibri"/>
                <w:bCs/>
                <w:sz w:val="22"/>
                <w:szCs w:val="22"/>
              </w:rPr>
              <w:t>Announcements</w:t>
            </w:r>
          </w:p>
        </w:tc>
        <w:tc>
          <w:tcPr>
            <w:tcW w:w="0" w:type="auto"/>
            <w:shd w:val="clear" w:color="auto" w:fill="auto"/>
          </w:tcPr>
          <w:p w:rsidR="00473F49" w:rsidRDefault="00513B83" w:rsidP="00F67CF9">
            <w:pPr>
              <w:spacing w:after="120"/>
              <w:rPr>
                <w:rFonts w:ascii="Calibri" w:hAnsi="Calibri" w:cs="Calibri"/>
                <w:bCs/>
                <w:sz w:val="22"/>
                <w:szCs w:val="22"/>
              </w:rPr>
            </w:pPr>
            <w:r>
              <w:rPr>
                <w:rFonts w:ascii="Calibri" w:hAnsi="Calibri" w:cs="Calibri"/>
                <w:bCs/>
                <w:sz w:val="22"/>
                <w:szCs w:val="22"/>
              </w:rPr>
              <w:t xml:space="preserve">Karen Harwood </w:t>
            </w:r>
            <w:r w:rsidR="00900B4C">
              <w:rPr>
                <w:rFonts w:ascii="Calibri" w:hAnsi="Calibri" w:cs="Calibri"/>
                <w:bCs/>
                <w:sz w:val="22"/>
                <w:szCs w:val="22"/>
              </w:rPr>
              <w:t>announced</w:t>
            </w:r>
            <w:r>
              <w:rPr>
                <w:rFonts w:ascii="Calibri" w:hAnsi="Calibri" w:cs="Calibri"/>
                <w:bCs/>
                <w:sz w:val="22"/>
                <w:szCs w:val="22"/>
              </w:rPr>
              <w:t xml:space="preserve"> Palm Beach County Medical Society is </w:t>
            </w:r>
            <w:r>
              <w:rPr>
                <w:rFonts w:ascii="Calibri" w:hAnsi="Calibri" w:cs="Calibri"/>
                <w:bCs/>
                <w:sz w:val="22"/>
                <w:szCs w:val="22"/>
              </w:rPr>
              <w:lastRenderedPageBreak/>
              <w:t>accepting nominations for Heroes in Medicine.</w:t>
            </w:r>
          </w:p>
          <w:p w:rsidR="00513B83" w:rsidRDefault="00513B83" w:rsidP="00F67CF9">
            <w:pPr>
              <w:spacing w:after="120"/>
              <w:rPr>
                <w:rFonts w:ascii="Calibri" w:hAnsi="Calibri" w:cs="Calibri"/>
                <w:bCs/>
                <w:sz w:val="22"/>
                <w:szCs w:val="22"/>
              </w:rPr>
            </w:pPr>
            <w:r>
              <w:rPr>
                <w:rFonts w:ascii="Calibri" w:hAnsi="Calibri" w:cs="Calibri"/>
                <w:bCs/>
                <w:sz w:val="22"/>
                <w:szCs w:val="22"/>
              </w:rPr>
              <w:t xml:space="preserve">Jezabel Maisonet </w:t>
            </w:r>
            <w:r w:rsidR="00900B4C">
              <w:rPr>
                <w:rFonts w:ascii="Calibri" w:hAnsi="Calibri" w:cs="Calibri"/>
                <w:bCs/>
                <w:sz w:val="22"/>
                <w:szCs w:val="22"/>
              </w:rPr>
              <w:t>announced</w:t>
            </w:r>
            <w:r>
              <w:rPr>
                <w:rFonts w:ascii="Calibri" w:hAnsi="Calibri" w:cs="Calibri"/>
                <w:bCs/>
                <w:sz w:val="22"/>
                <w:szCs w:val="22"/>
              </w:rPr>
              <w:t xml:space="preserve"> a number of positions for new grants are available at Caridad Center and encouraged members to refer potential applicants.</w:t>
            </w:r>
          </w:p>
          <w:p w:rsidR="00513B83" w:rsidRDefault="00513B83" w:rsidP="00F67CF9">
            <w:pPr>
              <w:spacing w:after="120"/>
              <w:rPr>
                <w:rFonts w:ascii="Calibri" w:hAnsi="Calibri" w:cs="Calibri"/>
                <w:bCs/>
                <w:sz w:val="22"/>
                <w:szCs w:val="22"/>
              </w:rPr>
            </w:pPr>
            <w:r>
              <w:rPr>
                <w:rFonts w:ascii="Calibri" w:hAnsi="Calibri" w:cs="Calibri"/>
                <w:bCs/>
                <w:sz w:val="22"/>
                <w:szCs w:val="22"/>
              </w:rPr>
              <w:t>Robin Nierman announced the YMCA Diabetes Prevention Program now has bilingual coaches, and is rolling out classes.</w:t>
            </w:r>
          </w:p>
          <w:p w:rsidR="00900B4C" w:rsidRDefault="00900B4C" w:rsidP="00F67CF9">
            <w:pPr>
              <w:spacing w:after="120"/>
              <w:rPr>
                <w:rFonts w:ascii="Calibri" w:hAnsi="Calibri" w:cs="Calibri"/>
                <w:bCs/>
                <w:sz w:val="22"/>
                <w:szCs w:val="22"/>
              </w:rPr>
            </w:pPr>
            <w:r>
              <w:rPr>
                <w:rFonts w:ascii="Calibri" w:hAnsi="Calibri" w:cs="Calibri"/>
                <w:bCs/>
                <w:sz w:val="22"/>
                <w:szCs w:val="22"/>
              </w:rPr>
              <w:t>Quinn Hayes announced she will be speaking to promote the National Diabetes Prevention Program with Nicole Johnson.</w:t>
            </w:r>
          </w:p>
          <w:p w:rsidR="00900B4C" w:rsidRDefault="00900B4C" w:rsidP="00F67CF9">
            <w:pPr>
              <w:spacing w:after="120"/>
              <w:rPr>
                <w:rFonts w:ascii="Calibri" w:hAnsi="Calibri" w:cs="Calibri"/>
                <w:bCs/>
                <w:sz w:val="22"/>
                <w:szCs w:val="22"/>
              </w:rPr>
            </w:pPr>
            <w:r>
              <w:rPr>
                <w:rFonts w:ascii="Calibri" w:hAnsi="Calibri" w:cs="Calibri"/>
                <w:bCs/>
                <w:sz w:val="22"/>
                <w:szCs w:val="22"/>
              </w:rPr>
              <w:t xml:space="preserve">Diane Williams encouraged Coalition member agencies to display the Diabetes Coalition logo on their websites as Coalition supporters. Diane also reported </w:t>
            </w:r>
            <w:proofErr w:type="spellStart"/>
            <w:r>
              <w:rPr>
                <w:rFonts w:ascii="Calibri" w:hAnsi="Calibri" w:cs="Calibri"/>
                <w:bCs/>
                <w:sz w:val="22"/>
                <w:szCs w:val="22"/>
              </w:rPr>
              <w:t>MyClinic</w:t>
            </w:r>
            <w:proofErr w:type="spellEnd"/>
            <w:r>
              <w:rPr>
                <w:rFonts w:ascii="Calibri" w:hAnsi="Calibri" w:cs="Calibri"/>
                <w:bCs/>
                <w:sz w:val="22"/>
                <w:szCs w:val="22"/>
              </w:rPr>
              <w:t xml:space="preserve"> will be beginning a capital campaign on April 23</w:t>
            </w:r>
            <w:r w:rsidRPr="00900B4C">
              <w:rPr>
                <w:rFonts w:ascii="Calibri" w:hAnsi="Calibri" w:cs="Calibri"/>
                <w:bCs/>
                <w:sz w:val="22"/>
                <w:szCs w:val="22"/>
                <w:vertAlign w:val="superscript"/>
              </w:rPr>
              <w:t>rd</w:t>
            </w:r>
            <w:r>
              <w:rPr>
                <w:rFonts w:ascii="Calibri" w:hAnsi="Calibri" w:cs="Calibri"/>
                <w:bCs/>
                <w:sz w:val="22"/>
                <w:szCs w:val="22"/>
              </w:rPr>
              <w:t>.</w:t>
            </w:r>
          </w:p>
        </w:tc>
        <w:tc>
          <w:tcPr>
            <w:tcW w:w="0" w:type="auto"/>
            <w:shd w:val="clear" w:color="auto" w:fill="auto"/>
          </w:tcPr>
          <w:p w:rsidR="000A1FD8" w:rsidRDefault="000A1FD8" w:rsidP="00F67CF9">
            <w:pPr>
              <w:rPr>
                <w:rFonts w:ascii="Calibri" w:hAnsi="Calibri" w:cs="Calibri"/>
                <w:bCs/>
                <w:sz w:val="22"/>
                <w:szCs w:val="22"/>
              </w:rPr>
            </w:pPr>
            <w:r>
              <w:rPr>
                <w:rFonts w:ascii="Calibri" w:hAnsi="Calibri" w:cs="Calibri"/>
                <w:bCs/>
                <w:sz w:val="22"/>
                <w:szCs w:val="22"/>
              </w:rPr>
              <w:lastRenderedPageBreak/>
              <w:t>N/A</w:t>
            </w:r>
          </w:p>
        </w:tc>
      </w:tr>
      <w:tr w:rsidR="00513B83" w:rsidRPr="0087149B" w:rsidTr="000A78A5">
        <w:trPr>
          <w:trHeight w:val="70"/>
        </w:trPr>
        <w:tc>
          <w:tcPr>
            <w:tcW w:w="0" w:type="auto"/>
            <w:shd w:val="clear" w:color="auto" w:fill="auto"/>
          </w:tcPr>
          <w:p w:rsidR="000A1FD8" w:rsidRPr="00473F49" w:rsidRDefault="000A1FD8" w:rsidP="00F67CF9">
            <w:pPr>
              <w:rPr>
                <w:rFonts w:ascii="Calibri" w:hAnsi="Calibri" w:cs="Calibri"/>
                <w:sz w:val="22"/>
                <w:szCs w:val="22"/>
              </w:rPr>
            </w:pPr>
            <w:r w:rsidRPr="00473F49">
              <w:rPr>
                <w:rFonts w:ascii="Calibri" w:hAnsi="Calibri" w:cs="Calibri"/>
                <w:sz w:val="22"/>
                <w:szCs w:val="22"/>
              </w:rPr>
              <w:t>Adjournment</w:t>
            </w:r>
          </w:p>
        </w:tc>
        <w:tc>
          <w:tcPr>
            <w:tcW w:w="0" w:type="auto"/>
            <w:shd w:val="clear" w:color="auto" w:fill="auto"/>
          </w:tcPr>
          <w:p w:rsidR="000A1FD8" w:rsidRPr="004B6693" w:rsidRDefault="00900B4C" w:rsidP="00473F49">
            <w:pPr>
              <w:rPr>
                <w:rFonts w:ascii="Calibri" w:hAnsi="Calibri" w:cs="Calibri"/>
                <w:bCs/>
                <w:sz w:val="22"/>
                <w:szCs w:val="22"/>
              </w:rPr>
            </w:pPr>
            <w:r>
              <w:rPr>
                <w:rFonts w:ascii="Calibri" w:hAnsi="Calibri" w:cs="Calibri"/>
                <w:bCs/>
                <w:sz w:val="22"/>
                <w:szCs w:val="22"/>
              </w:rPr>
              <w:t>Zack Sharp made a motion to adjourn the meeting. Diane Williams seconded. The Coalition voted unanimously, and the meeting was adjourned.</w:t>
            </w:r>
          </w:p>
        </w:tc>
        <w:tc>
          <w:tcPr>
            <w:tcW w:w="0" w:type="auto"/>
            <w:shd w:val="clear" w:color="auto" w:fill="auto"/>
          </w:tcPr>
          <w:p w:rsidR="000A1FD8" w:rsidRPr="004B6693" w:rsidRDefault="000A1FD8" w:rsidP="00F67CF9">
            <w:pPr>
              <w:spacing w:after="120"/>
              <w:rPr>
                <w:rFonts w:ascii="Calibri" w:hAnsi="Calibri" w:cs="Calibri"/>
                <w:bCs/>
                <w:sz w:val="22"/>
                <w:szCs w:val="22"/>
              </w:rPr>
            </w:pPr>
            <w:r>
              <w:rPr>
                <w:rFonts w:ascii="Calibri" w:hAnsi="Calibri" w:cs="Calibri"/>
                <w:bCs/>
                <w:sz w:val="22"/>
                <w:szCs w:val="22"/>
              </w:rPr>
              <w:t>N/A</w:t>
            </w:r>
          </w:p>
        </w:tc>
      </w:tr>
      <w:tr w:rsidR="000A1FD8" w:rsidRPr="0087149B" w:rsidTr="00591A62">
        <w:trPr>
          <w:trHeight w:val="152"/>
        </w:trPr>
        <w:tc>
          <w:tcPr>
            <w:tcW w:w="0" w:type="auto"/>
            <w:shd w:val="clear" w:color="auto" w:fill="auto"/>
          </w:tcPr>
          <w:p w:rsidR="000A1FD8" w:rsidRPr="00473F49" w:rsidRDefault="000A1FD8" w:rsidP="00F67CF9">
            <w:pPr>
              <w:rPr>
                <w:rFonts w:ascii="Calibri" w:hAnsi="Calibri" w:cs="Calibri"/>
                <w:sz w:val="22"/>
                <w:szCs w:val="22"/>
              </w:rPr>
            </w:pPr>
            <w:r w:rsidRPr="00473F49">
              <w:rPr>
                <w:rFonts w:ascii="Calibri" w:hAnsi="Calibri" w:cs="Calibri"/>
                <w:sz w:val="22"/>
                <w:szCs w:val="22"/>
              </w:rPr>
              <w:t>Next Meeting</w:t>
            </w:r>
          </w:p>
        </w:tc>
        <w:tc>
          <w:tcPr>
            <w:tcW w:w="0" w:type="auto"/>
            <w:gridSpan w:val="2"/>
            <w:shd w:val="clear" w:color="auto" w:fill="auto"/>
          </w:tcPr>
          <w:p w:rsidR="00473F49" w:rsidRDefault="00A31C88" w:rsidP="000A78A5">
            <w:pPr>
              <w:spacing w:after="120"/>
              <w:rPr>
                <w:rFonts w:ascii="Calibri" w:hAnsi="Calibri" w:cs="Calibri"/>
                <w:bCs/>
                <w:sz w:val="22"/>
                <w:szCs w:val="22"/>
              </w:rPr>
            </w:pPr>
            <w:r>
              <w:rPr>
                <w:rFonts w:ascii="Calibri" w:hAnsi="Calibri" w:cs="Calibri"/>
                <w:bCs/>
                <w:sz w:val="22"/>
                <w:szCs w:val="22"/>
              </w:rPr>
              <w:t>April 15, 2016</w:t>
            </w:r>
            <w:r w:rsidR="0015798C">
              <w:rPr>
                <w:rFonts w:ascii="Calibri" w:hAnsi="Calibri" w:cs="Calibri"/>
                <w:bCs/>
                <w:sz w:val="22"/>
                <w:szCs w:val="22"/>
              </w:rPr>
              <w:t>, 9:30 – 11:00</w:t>
            </w:r>
            <w:r w:rsidR="00473F49">
              <w:rPr>
                <w:rFonts w:ascii="Calibri" w:hAnsi="Calibri" w:cs="Calibri"/>
                <w:bCs/>
                <w:sz w:val="22"/>
                <w:szCs w:val="22"/>
              </w:rPr>
              <w:t xml:space="preserve"> am</w:t>
            </w:r>
            <w:r w:rsidR="0015798C">
              <w:rPr>
                <w:rFonts w:ascii="Calibri" w:hAnsi="Calibri" w:cs="Calibri"/>
                <w:bCs/>
                <w:sz w:val="22"/>
                <w:szCs w:val="22"/>
              </w:rPr>
              <w:t>, at Keiser University</w:t>
            </w:r>
            <w:r w:rsidR="00473F49">
              <w:rPr>
                <w:rFonts w:ascii="Calibri" w:hAnsi="Calibri" w:cs="Calibri"/>
                <w:bCs/>
                <w:sz w:val="22"/>
                <w:szCs w:val="22"/>
              </w:rPr>
              <w:t>.</w:t>
            </w:r>
          </w:p>
          <w:p w:rsidR="000A1FD8" w:rsidRDefault="00473F49" w:rsidP="00A31C88">
            <w:pPr>
              <w:spacing w:after="120"/>
              <w:rPr>
                <w:rFonts w:ascii="Calibri" w:hAnsi="Calibri" w:cs="Calibri"/>
                <w:bCs/>
                <w:sz w:val="22"/>
                <w:szCs w:val="22"/>
              </w:rPr>
            </w:pPr>
            <w:r>
              <w:rPr>
                <w:rFonts w:ascii="Calibri" w:hAnsi="Calibri" w:cs="Calibri"/>
                <w:bCs/>
                <w:sz w:val="22"/>
                <w:szCs w:val="22"/>
              </w:rPr>
              <w:t>Save the dates: July 15, October 21, December 16</w:t>
            </w:r>
            <w:r w:rsidR="000A1FD8">
              <w:rPr>
                <w:rFonts w:ascii="Calibri" w:hAnsi="Calibri" w:cs="Calibri"/>
                <w:bCs/>
                <w:sz w:val="22"/>
                <w:szCs w:val="22"/>
              </w:rPr>
              <w:t xml:space="preserve"> </w:t>
            </w:r>
          </w:p>
        </w:tc>
      </w:tr>
    </w:tbl>
    <w:p w:rsidR="00C92373" w:rsidRDefault="00C92373" w:rsidP="00E416D0">
      <w:pPr>
        <w:ind w:right="-1080"/>
        <w:jc w:val="both"/>
        <w:rPr>
          <w:rFonts w:ascii="Calibri" w:hAnsi="Calibri" w:cs="Calibri"/>
          <w:b/>
          <w:bCs/>
          <w:sz w:val="28"/>
          <w:szCs w:val="28"/>
        </w:rPr>
      </w:pPr>
    </w:p>
    <w:sectPr w:rsidR="00C92373" w:rsidSect="00401278">
      <w:headerReference w:type="default" r:id="rId9"/>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D0" w:rsidRDefault="00AE42D0">
      <w:r>
        <w:separator/>
      </w:r>
    </w:p>
  </w:endnote>
  <w:endnote w:type="continuationSeparator" w:id="0">
    <w:p w:rsidR="00AE42D0" w:rsidRDefault="00AE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D0" w:rsidRDefault="00AE42D0">
      <w:r>
        <w:separator/>
      </w:r>
    </w:p>
  </w:footnote>
  <w:footnote w:type="continuationSeparator" w:id="0">
    <w:p w:rsidR="00AE42D0" w:rsidRDefault="00AE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47" w:rsidRPr="004B6693" w:rsidRDefault="00C04A5C" w:rsidP="00841547">
    <w:pPr>
      <w:tabs>
        <w:tab w:val="right" w:pos="14400"/>
      </w:tabs>
      <w:rPr>
        <w:rFonts w:asciiTheme="minorHAnsi" w:hAnsiTheme="minorHAnsi"/>
        <w:szCs w:val="24"/>
      </w:rPr>
    </w:pPr>
    <w:r>
      <w:rPr>
        <w:rFonts w:ascii="Garamond" w:hAnsi="Garamond"/>
        <w:bCs/>
        <w:smallCaps/>
        <w:noProof/>
        <w:szCs w:val="24"/>
      </w:rPr>
      <w:drawing>
        <wp:anchor distT="0" distB="0" distL="114300" distR="114300" simplePos="0" relativeHeight="251658240" behindDoc="1" locked="0" layoutInCell="1" allowOverlap="1" wp14:anchorId="4BD7E2A4" wp14:editId="341E88C4">
          <wp:simplePos x="0" y="0"/>
          <wp:positionH relativeFrom="column">
            <wp:posOffset>19050</wp:posOffset>
          </wp:positionH>
          <wp:positionV relativeFrom="paragraph">
            <wp:posOffset>0</wp:posOffset>
          </wp:positionV>
          <wp:extent cx="1200785" cy="556895"/>
          <wp:effectExtent l="0" t="0" r="0" b="0"/>
          <wp:wrapThrough wrapText="bothSides">
            <wp:wrapPolygon edited="0">
              <wp:start x="0" y="0"/>
              <wp:lineTo x="0" y="20689"/>
              <wp:lineTo x="21246" y="20689"/>
              <wp:lineTo x="21246" y="0"/>
              <wp:lineTo x="0" y="0"/>
            </wp:wrapPolygon>
          </wp:wrapThrough>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62" w:rsidRPr="00E86862">
      <w:t xml:space="preserve"> </w:t>
    </w:r>
    <w:r w:rsidR="00E86862">
      <w:t xml:space="preserve">                                                            </w:t>
    </w:r>
    <w:r w:rsidR="00841547">
      <w:tab/>
    </w:r>
    <w:r w:rsidR="00841547" w:rsidRPr="004B6693">
      <w:rPr>
        <w:rFonts w:asciiTheme="minorHAnsi" w:hAnsiTheme="minorHAnsi"/>
        <w:szCs w:val="24"/>
      </w:rPr>
      <w:t>Diabetes Coalition General Membership Meeting</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Meeting Minutes</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 xml:space="preserve">Friday, </w:t>
    </w:r>
    <w:r w:rsidR="00AC3609">
      <w:rPr>
        <w:rFonts w:asciiTheme="minorHAnsi" w:hAnsiTheme="minorHAnsi"/>
        <w:szCs w:val="24"/>
      </w:rPr>
      <w:t>January 22, 2016</w:t>
    </w:r>
  </w:p>
  <w:p w:rsidR="00E86862" w:rsidRPr="00E86862" w:rsidRDefault="00E86862" w:rsidP="00841547">
    <w:pPr>
      <w:pStyle w:val="Header"/>
      <w:tabs>
        <w:tab w:val="clear" w:pos="4320"/>
        <w:tab w:val="clear" w:pos="8640"/>
        <w:tab w:val="right" w:pos="14400"/>
      </w:tabs>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0"/>
  </w:num>
  <w:num w:numId="4">
    <w:abstractNumId w:val="19"/>
  </w:num>
  <w:num w:numId="5">
    <w:abstractNumId w:val="3"/>
  </w:num>
  <w:num w:numId="6">
    <w:abstractNumId w:val="14"/>
  </w:num>
  <w:num w:numId="7">
    <w:abstractNumId w:val="8"/>
  </w:num>
  <w:num w:numId="8">
    <w:abstractNumId w:val="16"/>
  </w:num>
  <w:num w:numId="9">
    <w:abstractNumId w:val="13"/>
  </w:num>
  <w:num w:numId="10">
    <w:abstractNumId w:val="7"/>
  </w:num>
  <w:num w:numId="11">
    <w:abstractNumId w:val="18"/>
  </w:num>
  <w:num w:numId="12">
    <w:abstractNumId w:val="15"/>
  </w:num>
  <w:num w:numId="13">
    <w:abstractNumId w:val="1"/>
  </w:num>
  <w:num w:numId="14">
    <w:abstractNumId w:val="22"/>
  </w:num>
  <w:num w:numId="15">
    <w:abstractNumId w:val="9"/>
  </w:num>
  <w:num w:numId="16">
    <w:abstractNumId w:val="10"/>
  </w:num>
  <w:num w:numId="17">
    <w:abstractNumId w:val="4"/>
  </w:num>
  <w:num w:numId="18">
    <w:abstractNumId w:val="11"/>
  </w:num>
  <w:num w:numId="19">
    <w:abstractNumId w:val="21"/>
  </w:num>
  <w:num w:numId="20">
    <w:abstractNumId w:val="5"/>
  </w:num>
  <w:num w:numId="21">
    <w:abstractNumId w:val="1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94BE1"/>
    <w:rsid w:val="000A1498"/>
    <w:rsid w:val="000A1FD8"/>
    <w:rsid w:val="000A3533"/>
    <w:rsid w:val="000A3866"/>
    <w:rsid w:val="000A78A5"/>
    <w:rsid w:val="000B12B7"/>
    <w:rsid w:val="000B403E"/>
    <w:rsid w:val="000B7F94"/>
    <w:rsid w:val="000C1841"/>
    <w:rsid w:val="000C5970"/>
    <w:rsid w:val="000C6712"/>
    <w:rsid w:val="000D3F80"/>
    <w:rsid w:val="000D48A9"/>
    <w:rsid w:val="000D5DDE"/>
    <w:rsid w:val="000E4038"/>
    <w:rsid w:val="000F5DDD"/>
    <w:rsid w:val="00111930"/>
    <w:rsid w:val="001146A1"/>
    <w:rsid w:val="00116C80"/>
    <w:rsid w:val="00117D7F"/>
    <w:rsid w:val="00124423"/>
    <w:rsid w:val="00135D24"/>
    <w:rsid w:val="0013762E"/>
    <w:rsid w:val="00137D22"/>
    <w:rsid w:val="00144046"/>
    <w:rsid w:val="00146E9E"/>
    <w:rsid w:val="0015304A"/>
    <w:rsid w:val="00153206"/>
    <w:rsid w:val="0015798C"/>
    <w:rsid w:val="00157CBB"/>
    <w:rsid w:val="001641CB"/>
    <w:rsid w:val="0017147C"/>
    <w:rsid w:val="00176505"/>
    <w:rsid w:val="0017774A"/>
    <w:rsid w:val="00186127"/>
    <w:rsid w:val="00190D62"/>
    <w:rsid w:val="001929D1"/>
    <w:rsid w:val="001A045D"/>
    <w:rsid w:val="001A4B03"/>
    <w:rsid w:val="001B06E7"/>
    <w:rsid w:val="001B26B0"/>
    <w:rsid w:val="001B789C"/>
    <w:rsid w:val="001C5DE6"/>
    <w:rsid w:val="001C6AD3"/>
    <w:rsid w:val="001D246F"/>
    <w:rsid w:val="001D55DD"/>
    <w:rsid w:val="001D68EE"/>
    <w:rsid w:val="001E0CB0"/>
    <w:rsid w:val="001E610C"/>
    <w:rsid w:val="001F19ED"/>
    <w:rsid w:val="001F23ED"/>
    <w:rsid w:val="001F5EAE"/>
    <w:rsid w:val="002028A9"/>
    <w:rsid w:val="002104BB"/>
    <w:rsid w:val="00212210"/>
    <w:rsid w:val="00220F23"/>
    <w:rsid w:val="00221720"/>
    <w:rsid w:val="00223641"/>
    <w:rsid w:val="002238B0"/>
    <w:rsid w:val="0022531F"/>
    <w:rsid w:val="00232F63"/>
    <w:rsid w:val="00233241"/>
    <w:rsid w:val="002337B0"/>
    <w:rsid w:val="002374A4"/>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2128"/>
    <w:rsid w:val="00303040"/>
    <w:rsid w:val="00315CD0"/>
    <w:rsid w:val="003171FF"/>
    <w:rsid w:val="0033277E"/>
    <w:rsid w:val="00333C28"/>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07822"/>
    <w:rsid w:val="00410406"/>
    <w:rsid w:val="00414202"/>
    <w:rsid w:val="004145AF"/>
    <w:rsid w:val="004237DA"/>
    <w:rsid w:val="0042553C"/>
    <w:rsid w:val="0042598F"/>
    <w:rsid w:val="00427877"/>
    <w:rsid w:val="00430247"/>
    <w:rsid w:val="00442C2E"/>
    <w:rsid w:val="00452CCB"/>
    <w:rsid w:val="00455962"/>
    <w:rsid w:val="004705BE"/>
    <w:rsid w:val="0047066A"/>
    <w:rsid w:val="0047212F"/>
    <w:rsid w:val="00473F2B"/>
    <w:rsid w:val="00473F49"/>
    <w:rsid w:val="004752BF"/>
    <w:rsid w:val="00476630"/>
    <w:rsid w:val="00485E37"/>
    <w:rsid w:val="00491187"/>
    <w:rsid w:val="004947EF"/>
    <w:rsid w:val="00495498"/>
    <w:rsid w:val="004B123A"/>
    <w:rsid w:val="004B3D14"/>
    <w:rsid w:val="004B5E1B"/>
    <w:rsid w:val="004B6693"/>
    <w:rsid w:val="004B6EA4"/>
    <w:rsid w:val="004C20C2"/>
    <w:rsid w:val="004C30EE"/>
    <w:rsid w:val="004D2353"/>
    <w:rsid w:val="004E2B2E"/>
    <w:rsid w:val="004E50CE"/>
    <w:rsid w:val="004E5357"/>
    <w:rsid w:val="004E78C2"/>
    <w:rsid w:val="004F20AA"/>
    <w:rsid w:val="0050046C"/>
    <w:rsid w:val="0051153E"/>
    <w:rsid w:val="00513B83"/>
    <w:rsid w:val="00515037"/>
    <w:rsid w:val="005267DC"/>
    <w:rsid w:val="00530182"/>
    <w:rsid w:val="00534865"/>
    <w:rsid w:val="00553778"/>
    <w:rsid w:val="00557967"/>
    <w:rsid w:val="00572FBC"/>
    <w:rsid w:val="005749A7"/>
    <w:rsid w:val="00581CC5"/>
    <w:rsid w:val="00587C72"/>
    <w:rsid w:val="005967A1"/>
    <w:rsid w:val="00597C7C"/>
    <w:rsid w:val="005A12F6"/>
    <w:rsid w:val="005A4554"/>
    <w:rsid w:val="005B40C5"/>
    <w:rsid w:val="005C3345"/>
    <w:rsid w:val="005C58A5"/>
    <w:rsid w:val="005D44C3"/>
    <w:rsid w:val="005D4EFE"/>
    <w:rsid w:val="005D7F2E"/>
    <w:rsid w:val="005E3D2D"/>
    <w:rsid w:val="005E5571"/>
    <w:rsid w:val="005E6CE7"/>
    <w:rsid w:val="005E7C94"/>
    <w:rsid w:val="005F04F2"/>
    <w:rsid w:val="005F3DE6"/>
    <w:rsid w:val="005F653B"/>
    <w:rsid w:val="005F6B88"/>
    <w:rsid w:val="00602C40"/>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5558D"/>
    <w:rsid w:val="00756BE8"/>
    <w:rsid w:val="0076185B"/>
    <w:rsid w:val="00763DA3"/>
    <w:rsid w:val="00767289"/>
    <w:rsid w:val="00767ABE"/>
    <w:rsid w:val="00770D2C"/>
    <w:rsid w:val="007819D9"/>
    <w:rsid w:val="00782488"/>
    <w:rsid w:val="00787663"/>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17E1F"/>
    <w:rsid w:val="008201E6"/>
    <w:rsid w:val="00832450"/>
    <w:rsid w:val="00841547"/>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0B4C"/>
    <w:rsid w:val="009018D4"/>
    <w:rsid w:val="00904330"/>
    <w:rsid w:val="00905691"/>
    <w:rsid w:val="00907E40"/>
    <w:rsid w:val="00910E89"/>
    <w:rsid w:val="00913E85"/>
    <w:rsid w:val="009234B2"/>
    <w:rsid w:val="009245E6"/>
    <w:rsid w:val="00925148"/>
    <w:rsid w:val="0093026B"/>
    <w:rsid w:val="00931522"/>
    <w:rsid w:val="00937B63"/>
    <w:rsid w:val="00940B18"/>
    <w:rsid w:val="00944912"/>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7D93"/>
    <w:rsid w:val="009E40A6"/>
    <w:rsid w:val="009E77AA"/>
    <w:rsid w:val="009F707B"/>
    <w:rsid w:val="00A02FFB"/>
    <w:rsid w:val="00A05574"/>
    <w:rsid w:val="00A07E88"/>
    <w:rsid w:val="00A07FE1"/>
    <w:rsid w:val="00A12E88"/>
    <w:rsid w:val="00A14895"/>
    <w:rsid w:val="00A17927"/>
    <w:rsid w:val="00A2214E"/>
    <w:rsid w:val="00A252D7"/>
    <w:rsid w:val="00A31C88"/>
    <w:rsid w:val="00A45D16"/>
    <w:rsid w:val="00A51201"/>
    <w:rsid w:val="00A53786"/>
    <w:rsid w:val="00A539E4"/>
    <w:rsid w:val="00A622EE"/>
    <w:rsid w:val="00A63C95"/>
    <w:rsid w:val="00A641E3"/>
    <w:rsid w:val="00A66A97"/>
    <w:rsid w:val="00A740A6"/>
    <w:rsid w:val="00A76226"/>
    <w:rsid w:val="00A77410"/>
    <w:rsid w:val="00A8220A"/>
    <w:rsid w:val="00A83F43"/>
    <w:rsid w:val="00A8759E"/>
    <w:rsid w:val="00A91708"/>
    <w:rsid w:val="00A928AF"/>
    <w:rsid w:val="00A94BC1"/>
    <w:rsid w:val="00A95830"/>
    <w:rsid w:val="00AA335C"/>
    <w:rsid w:val="00AB01B6"/>
    <w:rsid w:val="00AB3E9C"/>
    <w:rsid w:val="00AC3178"/>
    <w:rsid w:val="00AC3609"/>
    <w:rsid w:val="00AC3FF5"/>
    <w:rsid w:val="00AE3573"/>
    <w:rsid w:val="00AE42D0"/>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431A"/>
    <w:rsid w:val="00B465F9"/>
    <w:rsid w:val="00B5510D"/>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0F81"/>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96E08"/>
    <w:rsid w:val="00CA0950"/>
    <w:rsid w:val="00CA098A"/>
    <w:rsid w:val="00CB6891"/>
    <w:rsid w:val="00CC5228"/>
    <w:rsid w:val="00CD5E10"/>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24887"/>
    <w:rsid w:val="00D30081"/>
    <w:rsid w:val="00D30C14"/>
    <w:rsid w:val="00D34868"/>
    <w:rsid w:val="00D36BCF"/>
    <w:rsid w:val="00D44769"/>
    <w:rsid w:val="00D50E75"/>
    <w:rsid w:val="00D524A4"/>
    <w:rsid w:val="00D56ADE"/>
    <w:rsid w:val="00D60C86"/>
    <w:rsid w:val="00D625F5"/>
    <w:rsid w:val="00D6269C"/>
    <w:rsid w:val="00D80575"/>
    <w:rsid w:val="00D808BB"/>
    <w:rsid w:val="00D80B22"/>
    <w:rsid w:val="00D82A51"/>
    <w:rsid w:val="00DA6049"/>
    <w:rsid w:val="00DA77CE"/>
    <w:rsid w:val="00DC09A4"/>
    <w:rsid w:val="00DC6387"/>
    <w:rsid w:val="00DD3767"/>
    <w:rsid w:val="00DD5710"/>
    <w:rsid w:val="00DE28CC"/>
    <w:rsid w:val="00DE7F69"/>
    <w:rsid w:val="00DF03F2"/>
    <w:rsid w:val="00DF04F2"/>
    <w:rsid w:val="00DF228A"/>
    <w:rsid w:val="00DF5C83"/>
    <w:rsid w:val="00E02AC7"/>
    <w:rsid w:val="00E12776"/>
    <w:rsid w:val="00E16B73"/>
    <w:rsid w:val="00E312BC"/>
    <w:rsid w:val="00E40B47"/>
    <w:rsid w:val="00E416D0"/>
    <w:rsid w:val="00E41B3A"/>
    <w:rsid w:val="00E472CA"/>
    <w:rsid w:val="00E6297B"/>
    <w:rsid w:val="00E63990"/>
    <w:rsid w:val="00E70BB3"/>
    <w:rsid w:val="00E753FE"/>
    <w:rsid w:val="00E86862"/>
    <w:rsid w:val="00E87BC5"/>
    <w:rsid w:val="00E91C94"/>
    <w:rsid w:val="00EA022A"/>
    <w:rsid w:val="00EB534B"/>
    <w:rsid w:val="00EC1202"/>
    <w:rsid w:val="00EC3491"/>
    <w:rsid w:val="00EC4D8F"/>
    <w:rsid w:val="00ED0241"/>
    <w:rsid w:val="00ED1C83"/>
    <w:rsid w:val="00ED64FB"/>
    <w:rsid w:val="00ED7AAD"/>
    <w:rsid w:val="00EF4F5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67CF9"/>
    <w:rsid w:val="00F75F54"/>
    <w:rsid w:val="00F8098B"/>
    <w:rsid w:val="00F82B26"/>
    <w:rsid w:val="00F841A3"/>
    <w:rsid w:val="00F87F00"/>
    <w:rsid w:val="00F90064"/>
    <w:rsid w:val="00F9320B"/>
    <w:rsid w:val="00F9522D"/>
    <w:rsid w:val="00FA1E08"/>
    <w:rsid w:val="00FA3BFB"/>
    <w:rsid w:val="00FA52CB"/>
    <w:rsid w:val="00FA5BC0"/>
    <w:rsid w:val="00FA6070"/>
    <w:rsid w:val="00FA7DFD"/>
    <w:rsid w:val="00FB56E1"/>
    <w:rsid w:val="00FB57B6"/>
    <w:rsid w:val="00FC25AD"/>
    <w:rsid w:val="00FC4C02"/>
    <w:rsid w:val="00FD1D08"/>
    <w:rsid w:val="00FD24B8"/>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D3A9D0-DFE6-4068-B522-65826CEF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coalitionpbc.org/qualifications-for-memb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2E7B-98A3-4FEF-999A-8633E950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2B2F79EA</Template>
  <TotalTime>0</TotalTime>
  <Pages>3</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6214</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Carol Rodriguez</cp:lastModifiedBy>
  <cp:revision>2</cp:revision>
  <cp:lastPrinted>2015-07-09T20:43:00Z</cp:lastPrinted>
  <dcterms:created xsi:type="dcterms:W3CDTF">2016-03-14T17:49:00Z</dcterms:created>
  <dcterms:modified xsi:type="dcterms:W3CDTF">2016-03-14T17:49:00Z</dcterms:modified>
</cp:coreProperties>
</file>